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645DE" w14:textId="5A9AEFCE" w:rsidR="00FC2010" w:rsidRPr="00DA5064" w:rsidRDefault="00652216">
      <w:pPr>
        <w:rPr>
          <w:b/>
        </w:rPr>
      </w:pPr>
      <w:r w:rsidRPr="00DA5064">
        <w:rPr>
          <w:b/>
        </w:rPr>
        <w:t>Raven Biology, 1</w:t>
      </w:r>
      <w:r w:rsidR="006075A4">
        <w:rPr>
          <w:b/>
        </w:rPr>
        <w:t>3</w:t>
      </w:r>
      <w:r w:rsidRPr="00DA5064">
        <w:rPr>
          <w:b/>
        </w:rPr>
        <w:t>e</w:t>
      </w:r>
    </w:p>
    <w:p w14:paraId="7FF8F3D6" w14:textId="46D7AE5C" w:rsidR="00652216" w:rsidRPr="00DA5064" w:rsidRDefault="00652216">
      <w:pPr>
        <w:rPr>
          <w:b/>
        </w:rPr>
      </w:pPr>
      <w:r w:rsidRPr="00DA5064">
        <w:rPr>
          <w:b/>
        </w:rPr>
        <w:t>Potential Answers to Connecting the Concepts (many other answers are likely)</w:t>
      </w:r>
    </w:p>
    <w:p w14:paraId="2C5CE360" w14:textId="37DF68C6" w:rsidR="00652216" w:rsidRDefault="00652216" w:rsidP="00652216">
      <w:pPr>
        <w:spacing w:after="0"/>
      </w:pPr>
      <w:r>
        <w:t>Chapter 1—Core concept—Evolution explains the unity and diversity of life</w:t>
      </w:r>
    </w:p>
    <w:p w14:paraId="75620806" w14:textId="2C1BC078" w:rsidR="00652216" w:rsidRDefault="00652216" w:rsidP="00652216">
      <w:pPr>
        <w:spacing w:after="0"/>
      </w:pPr>
      <w:r>
        <w:t>Secondary concept—Natural selection is a mechanism for evolution</w:t>
      </w:r>
    </w:p>
    <w:p w14:paraId="3FB375AA" w14:textId="32E06D51" w:rsidR="00652216" w:rsidRDefault="00652216" w:rsidP="00652216">
      <w:pPr>
        <w:spacing w:after="0"/>
      </w:pPr>
      <w:r>
        <w:t>Tertiary concepts</w:t>
      </w:r>
    </w:p>
    <w:p w14:paraId="5DE1D9D4" w14:textId="40B53A28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Darwin was influenced by Malthus’ ideas about overpopulation.</w:t>
      </w:r>
    </w:p>
    <w:p w14:paraId="3C6E7774" w14:textId="64B6EB74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Darwin studied the effects of breeding programs and artificial selection.</w:t>
      </w:r>
    </w:p>
    <w:p w14:paraId="74E96405" w14:textId="3D9073D4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Comparative anatomy supports the idea of evolution.</w:t>
      </w:r>
    </w:p>
    <w:p w14:paraId="38AF0D93" w14:textId="1D10DE3C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DNA and protein sequences show the results of evolution over time.</w:t>
      </w:r>
    </w:p>
    <w:p w14:paraId="66CE79A4" w14:textId="58FB4807" w:rsidR="00652216" w:rsidRDefault="00652216"/>
    <w:p w14:paraId="3B0725E9" w14:textId="3D28B5CD" w:rsidR="00652216" w:rsidRDefault="00652216" w:rsidP="00652216">
      <w:pPr>
        <w:spacing w:after="0"/>
      </w:pPr>
      <w:r>
        <w:t>Chapter 2—Core concept—Life is subject to chemical and physical laws</w:t>
      </w:r>
    </w:p>
    <w:p w14:paraId="4C6BC295" w14:textId="6E68CF97" w:rsidR="00652216" w:rsidRDefault="00652216" w:rsidP="00652216">
      <w:pPr>
        <w:spacing w:after="0"/>
      </w:pPr>
      <w:r>
        <w:t>Secondary concept—Water’s chemical properties are critical of life</w:t>
      </w:r>
    </w:p>
    <w:p w14:paraId="45F0C6F2" w14:textId="7CCC485C" w:rsidR="00652216" w:rsidRDefault="00652216" w:rsidP="00652216">
      <w:pPr>
        <w:spacing w:after="0"/>
      </w:pPr>
      <w:r>
        <w:t>Tertiary concepts</w:t>
      </w:r>
    </w:p>
    <w:p w14:paraId="71D375AD" w14:textId="60A82423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Because water is polar ions and polar molecules are soluble making it an ideal solvent.</w:t>
      </w:r>
    </w:p>
    <w:p w14:paraId="58566FEC" w14:textId="02CAEC74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Hydrophobic molecules will associate together to avoid water.</w:t>
      </w:r>
    </w:p>
    <w:p w14:paraId="0710972A" w14:textId="72BD78C5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The high specific heat of water means that water-based organisms will not change temperature rapidly.</w:t>
      </w:r>
    </w:p>
    <w:p w14:paraId="2283E559" w14:textId="35222ADD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The cohesive and adhesive properties of water allow passive movement of water in plants.</w:t>
      </w:r>
    </w:p>
    <w:p w14:paraId="39025EED" w14:textId="4D2E47C5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Water’s high heat of vaporization allows organisms to use it for evaporative cooling.</w:t>
      </w:r>
      <w:bookmarkStart w:id="0" w:name="_GoBack"/>
      <w:bookmarkEnd w:id="0"/>
    </w:p>
    <w:p w14:paraId="4400FD03" w14:textId="4B6FC0E9" w:rsidR="00652216" w:rsidRDefault="00652216" w:rsidP="00652216">
      <w:pPr>
        <w:spacing w:after="0"/>
      </w:pPr>
    </w:p>
    <w:p w14:paraId="19487653" w14:textId="42EADB44" w:rsidR="00652216" w:rsidRDefault="00652216" w:rsidP="00652216">
      <w:pPr>
        <w:spacing w:after="0"/>
      </w:pPr>
      <w:r>
        <w:t>Chapter 3—Core concept—Structure determines function</w:t>
      </w:r>
    </w:p>
    <w:p w14:paraId="5D4136A7" w14:textId="5A620037" w:rsidR="00652216" w:rsidRDefault="00652216" w:rsidP="00652216">
      <w:pPr>
        <w:spacing w:after="0"/>
      </w:pPr>
      <w:r>
        <w:t>Secondary concept—The structure of biomolecules imparts function</w:t>
      </w:r>
    </w:p>
    <w:p w14:paraId="7CAF1831" w14:textId="5B48E792" w:rsidR="00652216" w:rsidRDefault="00652216" w:rsidP="00652216">
      <w:pPr>
        <w:spacing w:after="0"/>
      </w:pPr>
      <w:r>
        <w:t>Tertiary concepts</w:t>
      </w:r>
    </w:p>
    <w:p w14:paraId="734FA15E" w14:textId="3355CE7D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Considerable biomolecular diversity is created using a limited number of carbon-based monomers as building blocks.</w:t>
      </w:r>
    </w:p>
    <w:p w14:paraId="50EE7A06" w14:textId="1A88F91B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Functional groups give chemical properties to molecules.</w:t>
      </w:r>
    </w:p>
    <w:p w14:paraId="67CC2127" w14:textId="68B7DDC9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Starch in plants and glycogen in animals are long and insoluble branched polysaccharides that store energy.</w:t>
      </w:r>
    </w:p>
    <w:p w14:paraId="1D20C15E" w14:textId="30E3D007" w:rsidR="00652216" w:rsidRP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Hydrogen bonding allows DNA to maintain a double helix but breaking the hydrogen bonds allows DNA strands to separate.</w:t>
      </w:r>
    </w:p>
    <w:p w14:paraId="16E8B850" w14:textId="4BD7A2C1" w:rsidR="00652216" w:rsidRDefault="00652216" w:rsidP="00E84938">
      <w:pPr>
        <w:pStyle w:val="ListParagraph"/>
        <w:numPr>
          <w:ilvl w:val="0"/>
          <w:numId w:val="1"/>
        </w:numPr>
        <w:spacing w:after="0"/>
      </w:pPr>
      <w:r w:rsidRPr="00652216">
        <w:t>The spontaneous assembly of lipids in water underlies biological membrane structure</w:t>
      </w:r>
    </w:p>
    <w:p w14:paraId="21EB4A18" w14:textId="3210029D" w:rsidR="00652216" w:rsidRDefault="00652216" w:rsidP="00652216">
      <w:pPr>
        <w:spacing w:after="0"/>
      </w:pPr>
    </w:p>
    <w:p w14:paraId="2B4113AF" w14:textId="3A64F888" w:rsidR="00652216" w:rsidRDefault="00652216" w:rsidP="00652216">
      <w:pPr>
        <w:spacing w:after="0"/>
      </w:pPr>
      <w:r>
        <w:t>Chapter 4—Core concept—Structure determines function</w:t>
      </w:r>
    </w:p>
    <w:p w14:paraId="4E9F4C80" w14:textId="0B84DDFC" w:rsidR="00652216" w:rsidRDefault="00652216" w:rsidP="00652216">
      <w:pPr>
        <w:spacing w:after="0"/>
      </w:pPr>
      <w:r>
        <w:t>Secondary concept—Organelles are specialized for specific functions</w:t>
      </w:r>
    </w:p>
    <w:p w14:paraId="0344C499" w14:textId="0BDD152A" w:rsidR="00652216" w:rsidRDefault="00652216" w:rsidP="00652216">
      <w:pPr>
        <w:spacing w:after="0"/>
      </w:pPr>
      <w:r>
        <w:t>Tertiary concepts</w:t>
      </w:r>
    </w:p>
    <w:p w14:paraId="0E7F1E76" w14:textId="299C1B4B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>RER has ribosomes on the surface that synthesize membrane proteins and proteins for export.</w:t>
      </w:r>
    </w:p>
    <w:p w14:paraId="3DC05468" w14:textId="343B2E77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>The nuclear envelope acts as a barrier between nucleus and cytoplasm with communication occurring through nuclear pores.</w:t>
      </w:r>
    </w:p>
    <w:p w14:paraId="1672F4D2" w14:textId="04EE96B1" w:rsid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>Lysosomes segregate digestive enzyme from the cytoplasm where they could destroy the cell.</w:t>
      </w:r>
    </w:p>
    <w:p w14:paraId="5017CA82" w14:textId="3BC0BEA2" w:rsidR="006075A4" w:rsidRPr="006075A4" w:rsidRDefault="006075A4" w:rsidP="006075A4">
      <w:pPr>
        <w:tabs>
          <w:tab w:val="left" w:pos="2295"/>
        </w:tabs>
      </w:pPr>
      <w:r>
        <w:tab/>
      </w:r>
    </w:p>
    <w:p w14:paraId="5326EA5D" w14:textId="7BE1E99C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lastRenderedPageBreak/>
        <w:t>Mitochondria and chloroplasts have a double membrane structure derived from endosymbiosis that is now critical for their function.</w:t>
      </w:r>
    </w:p>
    <w:p w14:paraId="16F9D5F8" w14:textId="35D02369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>Ribosomes are large complex structures composed of RNA and protein that can synthesize new proteins using information in mRNA.</w:t>
      </w:r>
    </w:p>
    <w:p w14:paraId="3B81A1FB" w14:textId="64389F05" w:rsidR="00652216" w:rsidRDefault="00AB0854" w:rsidP="00AB0854">
      <w:pPr>
        <w:spacing w:after="0"/>
      </w:pPr>
      <w:r>
        <w:t>Chapter 5—Core concept—Life is subject to chemical and physical laws</w:t>
      </w:r>
    </w:p>
    <w:p w14:paraId="6B397BD3" w14:textId="2FD2192D" w:rsidR="00AB0854" w:rsidRDefault="00AB0854" w:rsidP="00AB0854">
      <w:pPr>
        <w:spacing w:after="0"/>
      </w:pPr>
      <w:r>
        <w:t>Secondary concept—Phospholipids spontaneously form a bilayer</w:t>
      </w:r>
    </w:p>
    <w:p w14:paraId="2A1C90F1" w14:textId="2E3C8E62" w:rsidR="00AB0854" w:rsidRDefault="00AB0854" w:rsidP="00AB0854">
      <w:pPr>
        <w:spacing w:after="0"/>
      </w:pPr>
      <w:r>
        <w:t>Tertiary concepts</w:t>
      </w:r>
    </w:p>
    <w:p w14:paraId="3963FBDC" w14:textId="061BDB20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>The polar heads of phospholipids interact with water and the nonpolar tails do not.</w:t>
      </w:r>
    </w:p>
    <w:p w14:paraId="4BC1F5E5" w14:textId="26E1C3E6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 xml:space="preserve">All cellular membranes consist of phospholipids and </w:t>
      </w:r>
      <w:r>
        <w:t xml:space="preserve">transmembrane </w:t>
      </w:r>
      <w:r w:rsidRPr="00AB0854">
        <w:t>proteins</w:t>
      </w:r>
      <w:r>
        <w:t xml:space="preserve"> embedded within the lipid bilayer by hydrophilic/hydrophobic regions</w:t>
      </w:r>
      <w:r w:rsidRPr="00AB0854">
        <w:t>.</w:t>
      </w:r>
    </w:p>
    <w:p w14:paraId="6B033D43" w14:textId="413692D6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>Eukaryotic cells use internal membranes to compartmentalize cells.</w:t>
      </w:r>
    </w:p>
    <w:p w14:paraId="765222D5" w14:textId="6D854275" w:rsidR="00AB0854" w:rsidRPr="00AB0854" w:rsidRDefault="00AB0854" w:rsidP="00E84938">
      <w:pPr>
        <w:pStyle w:val="ListParagraph"/>
        <w:numPr>
          <w:ilvl w:val="0"/>
          <w:numId w:val="1"/>
        </w:numPr>
        <w:spacing w:after="0"/>
      </w:pPr>
      <w:r w:rsidRPr="00AB0854">
        <w:t>Both eukaryotic and prokaryotic cells have a bounding plasma membrane.</w:t>
      </w:r>
    </w:p>
    <w:p w14:paraId="642F0477" w14:textId="46897989" w:rsidR="00AB0854" w:rsidRDefault="00AB0854" w:rsidP="00AB0854">
      <w:pPr>
        <w:spacing w:after="0"/>
      </w:pPr>
    </w:p>
    <w:p w14:paraId="23084BE5" w14:textId="29E05CDA" w:rsidR="00AB0854" w:rsidRDefault="00AB0854" w:rsidP="00DD4A56">
      <w:pPr>
        <w:spacing w:after="0" w:line="240" w:lineRule="auto"/>
      </w:pPr>
      <w:r>
        <w:t>Chapter 6—Core concept</w:t>
      </w:r>
      <w:r w:rsidR="00DD4A56">
        <w:t>—Life is subject to chemical and physical laws</w:t>
      </w:r>
    </w:p>
    <w:p w14:paraId="2CFDA68F" w14:textId="700A89D1" w:rsidR="00DD4A56" w:rsidRDefault="00DD4A56" w:rsidP="00DD4A56">
      <w:pPr>
        <w:spacing w:after="0" w:line="240" w:lineRule="auto"/>
      </w:pPr>
      <w:r>
        <w:t>Secondary concept—</w:t>
      </w:r>
      <w:r>
        <w:rPr>
          <w:rFonts w:ascii="Calibri" w:eastAsiaTheme="minorEastAsia" w:hAnsi="Calibri"/>
          <w:color w:val="000000"/>
          <w:kern w:val="24"/>
          <w:sz w:val="28"/>
          <w:szCs w:val="28"/>
        </w:rPr>
        <w:t>C</w:t>
      </w:r>
      <w:r w:rsidRPr="00DD4A56">
        <w:t>ellular metabolism is governed by thermodynamics</w:t>
      </w:r>
    </w:p>
    <w:p w14:paraId="5F561182" w14:textId="0EC86921" w:rsidR="00DD4A56" w:rsidRDefault="00DD4A56" w:rsidP="00DD4A56">
      <w:pPr>
        <w:spacing w:after="0" w:line="240" w:lineRule="auto"/>
      </w:pPr>
      <w:r>
        <w:t>Tertiary concepts</w:t>
      </w:r>
    </w:p>
    <w:p w14:paraId="4B6C188F" w14:textId="465A8FDD" w:rsidR="00DD4A56" w:rsidRPr="00DD4A56" w:rsidRDefault="00DD4A56" w:rsidP="00E84938">
      <w:pPr>
        <w:pStyle w:val="ListParagraph"/>
        <w:numPr>
          <w:ilvl w:val="0"/>
          <w:numId w:val="1"/>
        </w:numPr>
        <w:spacing w:after="0" w:line="240" w:lineRule="auto"/>
      </w:pPr>
      <w:r w:rsidRPr="00DD4A56">
        <w:t xml:space="preserve">Exergonic reactions have a negative </w:t>
      </w:r>
      <w:r w:rsidRPr="00200960">
        <w:rPr>
          <w:i/>
        </w:rPr>
        <w:t>∆</w:t>
      </w:r>
      <w:r w:rsidRPr="00DD4A56">
        <w:t>G and are spontaneous.</w:t>
      </w:r>
    </w:p>
    <w:p w14:paraId="0CF6F9B9" w14:textId="446DAFC1" w:rsidR="00DD4A56" w:rsidRPr="00DD4A56" w:rsidRDefault="00DD4A56" w:rsidP="00E84938">
      <w:pPr>
        <w:pStyle w:val="ListParagraph"/>
        <w:numPr>
          <w:ilvl w:val="0"/>
          <w:numId w:val="1"/>
        </w:numPr>
        <w:spacing w:after="0" w:line="240" w:lineRule="auto"/>
      </w:pPr>
      <w:r w:rsidRPr="00DD4A56">
        <w:t xml:space="preserve">Endergonic reactions have a positive </w:t>
      </w:r>
      <w:r w:rsidRPr="00200960">
        <w:rPr>
          <w:i/>
        </w:rPr>
        <w:t>∆</w:t>
      </w:r>
      <w:r w:rsidRPr="00DD4A56">
        <w:t>G and are not spontaneous.</w:t>
      </w:r>
    </w:p>
    <w:p w14:paraId="79D6E487" w14:textId="21E94434" w:rsidR="00DD4A56" w:rsidRPr="00DD4A56" w:rsidRDefault="00DD4A56" w:rsidP="00E84938">
      <w:pPr>
        <w:pStyle w:val="ListParagraph"/>
        <w:numPr>
          <w:ilvl w:val="0"/>
          <w:numId w:val="1"/>
        </w:numPr>
        <w:spacing w:after="0" w:line="240" w:lineRule="auto"/>
      </w:pPr>
      <w:r w:rsidRPr="00DD4A56">
        <w:t>Cells extract energy from organic compounds by exergonic oxidation reactions.</w:t>
      </w:r>
    </w:p>
    <w:p w14:paraId="440A0355" w14:textId="0604E285" w:rsidR="00DD4A56" w:rsidRPr="00DD4A56" w:rsidRDefault="00DD4A56" w:rsidP="00E84938">
      <w:pPr>
        <w:pStyle w:val="ListParagraph"/>
        <w:numPr>
          <w:ilvl w:val="0"/>
          <w:numId w:val="1"/>
        </w:numPr>
        <w:spacing w:after="0" w:line="240" w:lineRule="auto"/>
      </w:pPr>
      <w:r w:rsidRPr="00DD4A56">
        <w:t>Many cellular processes are endergonic, requiring a consistent source of energy.</w:t>
      </w:r>
    </w:p>
    <w:p w14:paraId="4F2EAA1F" w14:textId="34690695" w:rsidR="00DD4A56" w:rsidRPr="00DD4A56" w:rsidRDefault="00DD4A56" w:rsidP="00E84938">
      <w:pPr>
        <w:pStyle w:val="ListParagraph"/>
        <w:numPr>
          <w:ilvl w:val="0"/>
          <w:numId w:val="1"/>
        </w:numPr>
        <w:spacing w:after="0" w:line="240" w:lineRule="auto"/>
      </w:pPr>
      <w:r w:rsidRPr="00DD4A56">
        <w:t>Enzymes reduce activation energy to increase the rate of reactions.</w:t>
      </w:r>
    </w:p>
    <w:p w14:paraId="4C4143B9" w14:textId="37FBDC29" w:rsidR="00DD4A56" w:rsidRPr="00DD4A56" w:rsidRDefault="00DD4A56" w:rsidP="00E84938">
      <w:pPr>
        <w:pStyle w:val="ListParagraph"/>
        <w:numPr>
          <w:ilvl w:val="0"/>
          <w:numId w:val="1"/>
        </w:numPr>
        <w:spacing w:after="0" w:line="240" w:lineRule="auto"/>
      </w:pPr>
      <w:r w:rsidRPr="00DD4A56">
        <w:t>We can predict the direction of cellular reactions based on changes in free energy.</w:t>
      </w:r>
    </w:p>
    <w:p w14:paraId="7ECFEF96" w14:textId="6B3EACD3" w:rsidR="00DD4A56" w:rsidRPr="00DD4A56" w:rsidRDefault="00DD4A56" w:rsidP="00E84938">
      <w:pPr>
        <w:pStyle w:val="ListParagraph"/>
        <w:numPr>
          <w:ilvl w:val="0"/>
          <w:numId w:val="1"/>
        </w:numPr>
        <w:spacing w:after="0" w:line="240" w:lineRule="auto"/>
      </w:pPr>
      <w:r w:rsidRPr="00DD4A56">
        <w:t>Cells synthesize and hydrolyze ATP cyclically to energy on demand.</w:t>
      </w:r>
    </w:p>
    <w:p w14:paraId="3975CF56" w14:textId="794D8E79" w:rsidR="00DD4A56" w:rsidRDefault="00DD4A56" w:rsidP="00DD4A56">
      <w:pPr>
        <w:spacing w:after="0" w:line="240" w:lineRule="auto"/>
      </w:pPr>
    </w:p>
    <w:p w14:paraId="2F5FA3EE" w14:textId="22D1BEA6" w:rsidR="00DD4A56" w:rsidRDefault="00DD4A56" w:rsidP="00DD4A56">
      <w:pPr>
        <w:spacing w:after="0" w:line="240" w:lineRule="auto"/>
      </w:pPr>
      <w:r>
        <w:t>Chapter 7—Core concept—Structure determines function</w:t>
      </w:r>
    </w:p>
    <w:p w14:paraId="638BAB29" w14:textId="0EAE6C06" w:rsidR="00DD4A56" w:rsidRDefault="00DD4A56" w:rsidP="00DD4A56">
      <w:pPr>
        <w:spacing w:after="0" w:line="240" w:lineRule="auto"/>
      </w:pPr>
      <w:r>
        <w:t>Secondary concept—Mitochondrial membranes are critical for its function</w:t>
      </w:r>
    </w:p>
    <w:p w14:paraId="5472E1F1" w14:textId="1422F044" w:rsidR="00DD4A56" w:rsidRDefault="00DD4A56" w:rsidP="00DD4A56">
      <w:pPr>
        <w:spacing w:after="0" w:line="240" w:lineRule="auto"/>
      </w:pPr>
      <w:r>
        <w:t>Tertiary concepts</w:t>
      </w:r>
    </w:p>
    <w:p w14:paraId="18846D1F" w14:textId="198636D7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>The electron transport chain is found in the inner membrane.</w:t>
      </w:r>
    </w:p>
    <w:p w14:paraId="2B5AEFCA" w14:textId="4CC44B05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>Electron transport produces a proton gradient across the inner membrane.</w:t>
      </w:r>
    </w:p>
    <w:p w14:paraId="5AADF4B1" w14:textId="7F560AB6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>ATP synthase is found in the inner membrane.</w:t>
      </w:r>
    </w:p>
    <w:p w14:paraId="5E91221C" w14:textId="0DAE7E71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 xml:space="preserve">ATP synthase allows protons to flow from the intermembrane space to the matrix. </w:t>
      </w:r>
    </w:p>
    <w:p w14:paraId="00D67706" w14:textId="336307D2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>The reactions of the citric acid cycle take place in the matrix of the mitochondria.</w:t>
      </w:r>
    </w:p>
    <w:p w14:paraId="1B680D23" w14:textId="7339A091" w:rsidR="00DD4A56" w:rsidRDefault="00DD4A56" w:rsidP="003E2A94">
      <w:pPr>
        <w:spacing w:after="0" w:line="240" w:lineRule="auto"/>
      </w:pPr>
    </w:p>
    <w:p w14:paraId="04D1CF6B" w14:textId="538B9FCE" w:rsidR="003E2A94" w:rsidRDefault="003E2A94" w:rsidP="003E2A94">
      <w:pPr>
        <w:spacing w:after="0" w:line="240" w:lineRule="auto"/>
      </w:pPr>
      <w:r>
        <w:t>Chapter 8—Core concept—Living systems transform energy &amp; matter</w:t>
      </w:r>
    </w:p>
    <w:p w14:paraId="2E7E9082" w14:textId="090B9B40" w:rsidR="003E2A94" w:rsidRDefault="003E2A94" w:rsidP="003E2A94">
      <w:pPr>
        <w:spacing w:after="0" w:line="240" w:lineRule="auto"/>
      </w:pPr>
      <w:r>
        <w:t>Secondary concept—Photosynthesis uses light energy to make organic molecules</w:t>
      </w:r>
    </w:p>
    <w:p w14:paraId="1D4F9E99" w14:textId="2853FF3B" w:rsidR="003E2A94" w:rsidRDefault="003E2A94" w:rsidP="003E2A94">
      <w:pPr>
        <w:spacing w:after="0" w:line="240" w:lineRule="auto"/>
      </w:pPr>
      <w:r>
        <w:t>Tertiary concepts</w:t>
      </w:r>
    </w:p>
    <w:p w14:paraId="2DBE4419" w14:textId="14D72BFD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 xml:space="preserve">Photosynthetic organisms capture the Sun’s energy and use </w:t>
      </w:r>
      <w:r>
        <w:t>it</w:t>
      </w:r>
      <w:r w:rsidRPr="003E2A94">
        <w:t xml:space="preserve"> to power all life.</w:t>
      </w:r>
    </w:p>
    <w:p w14:paraId="7747413B" w14:textId="245A5610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>Light-dependent reactions make ATP and NADPH which power the synthesis of organic molecules from atmospheric CO</w:t>
      </w:r>
      <w:r w:rsidRPr="00200960">
        <w:rPr>
          <w:vertAlign w:val="subscript"/>
        </w:rPr>
        <w:t>2</w:t>
      </w:r>
      <w:r w:rsidRPr="003E2A94">
        <w:t xml:space="preserve"> in the light-independent reactions.</w:t>
      </w:r>
    </w:p>
    <w:p w14:paraId="039E5F96" w14:textId="0FAE4428" w:rsidR="003E2A94" w:rsidRPr="003E2A94" w:rsidRDefault="003E2A94" w:rsidP="00E84938">
      <w:pPr>
        <w:pStyle w:val="ListParagraph"/>
        <w:numPr>
          <w:ilvl w:val="0"/>
          <w:numId w:val="1"/>
        </w:numPr>
        <w:spacing w:after="0" w:line="240" w:lineRule="auto"/>
      </w:pPr>
      <w:r w:rsidRPr="003E2A94">
        <w:t>Photosystems are important structures that capture light energy and convert it into chemical energy in the form of excited electrons.</w:t>
      </w:r>
    </w:p>
    <w:p w14:paraId="39733015" w14:textId="77777777" w:rsidR="003E2A94" w:rsidRPr="00DD4A56" w:rsidRDefault="003E2A94" w:rsidP="003E2A94">
      <w:pPr>
        <w:spacing w:after="0" w:line="240" w:lineRule="auto"/>
        <w:ind w:left="720"/>
      </w:pPr>
    </w:p>
    <w:p w14:paraId="1F56DA1C" w14:textId="523660CB" w:rsidR="00DD4A56" w:rsidRDefault="009E5D99" w:rsidP="00AB0854">
      <w:pPr>
        <w:spacing w:after="0"/>
      </w:pPr>
      <w:r>
        <w:t>Chapter 9—Core concept—Living systems depend on information transactions</w:t>
      </w:r>
    </w:p>
    <w:p w14:paraId="0B2C3B2B" w14:textId="553FA341" w:rsidR="009E5D99" w:rsidRDefault="009E5D99" w:rsidP="00AB0854">
      <w:pPr>
        <w:spacing w:after="0"/>
      </w:pPr>
      <w:r>
        <w:t>Secondary concept—Receptor tyrosine kinases are activated by autophosphorylation</w:t>
      </w:r>
    </w:p>
    <w:p w14:paraId="0566DC05" w14:textId="0B821720" w:rsidR="009E5D99" w:rsidRDefault="009E5D99" w:rsidP="00AB0854">
      <w:pPr>
        <w:spacing w:after="0"/>
      </w:pPr>
      <w:r>
        <w:t>Tertiary concepts</w:t>
      </w:r>
    </w:p>
    <w:p w14:paraId="1604468A" w14:textId="3B78F908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 xml:space="preserve">Ligand binding causes autophosphorylation of RTKs. </w:t>
      </w:r>
    </w:p>
    <w:p w14:paraId="3D12E0B1" w14:textId="4BB3F6F9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proofErr w:type="spellStart"/>
      <w:r w:rsidRPr="009E5D99">
        <w:lastRenderedPageBreak/>
        <w:t>Phosphotyrosine</w:t>
      </w:r>
      <w:proofErr w:type="spellEnd"/>
      <w:r w:rsidRPr="009E5D99">
        <w:t xml:space="preserve"> binding proteins transmit signals within the cell.</w:t>
      </w:r>
    </w:p>
    <w:p w14:paraId="1842C7DC" w14:textId="3E3ADB6A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>Receptor tyrosine kinases can initiate kinase cascades and  amplify a signal.</w:t>
      </w:r>
    </w:p>
    <w:p w14:paraId="54FA096E" w14:textId="79052572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>Ras protein are a link between RTKs and kinase cascades.</w:t>
      </w:r>
    </w:p>
    <w:p w14:paraId="18BDDDC6" w14:textId="4E825BBF" w:rsidR="009E5D99" w:rsidRDefault="009E5D99" w:rsidP="009E5D99">
      <w:pPr>
        <w:spacing w:after="0"/>
      </w:pPr>
    </w:p>
    <w:p w14:paraId="7A067F4E" w14:textId="0C87C997" w:rsidR="009E5D99" w:rsidRDefault="009E5D99" w:rsidP="009E5D99">
      <w:pPr>
        <w:spacing w:after="0"/>
      </w:pPr>
      <w:r>
        <w:t>Chapter 10—Core concept—Living systems depend on information transactions</w:t>
      </w:r>
    </w:p>
    <w:p w14:paraId="504D6578" w14:textId="473A1F19" w:rsidR="009E5D99" w:rsidRDefault="009E5D99" w:rsidP="009E5D99">
      <w:pPr>
        <w:spacing w:after="0"/>
      </w:pPr>
      <w:r>
        <w:t>Secondary concept—The cell cycle is carefully regulated</w:t>
      </w:r>
    </w:p>
    <w:p w14:paraId="39D4B03A" w14:textId="1BC7E6DD" w:rsidR="009E5D99" w:rsidRDefault="009E5D99" w:rsidP="009E5D99">
      <w:pPr>
        <w:spacing w:after="0"/>
      </w:pPr>
      <w:r>
        <w:t>Tertiary concepts</w:t>
      </w:r>
    </w:p>
    <w:p w14:paraId="436640C8" w14:textId="14E918A1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>Loss of control over cell division leads to cancer.</w:t>
      </w:r>
    </w:p>
    <w:p w14:paraId="44D01258" w14:textId="4F174033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>Genetic experiments identified CDC genes as important to cell division control.</w:t>
      </w:r>
    </w:p>
    <w:p w14:paraId="7D5CA410" w14:textId="5A2F3A49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>Cell biology and embryology identified a cellular factor that promoted oocyte maturation (MPF).</w:t>
      </w:r>
    </w:p>
    <w:p w14:paraId="660F01CE" w14:textId="603F46E9" w:rsidR="009E5D99" w:rsidRP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>MPF (mitosis promoting factor) consists of a cdc2 kinase and a cyclin protein.</w:t>
      </w:r>
    </w:p>
    <w:p w14:paraId="5EF06B86" w14:textId="52ADEC0B" w:rsidR="009E5D99" w:rsidRDefault="009E5D99" w:rsidP="00E84938">
      <w:pPr>
        <w:pStyle w:val="ListParagraph"/>
        <w:numPr>
          <w:ilvl w:val="0"/>
          <w:numId w:val="1"/>
        </w:numPr>
        <w:spacing w:after="0"/>
      </w:pPr>
      <w:r w:rsidRPr="009E5D99">
        <w:t>Anaphase promoting factor acts by removing cohesin proteins to allow chromosome movement</w:t>
      </w:r>
      <w:r>
        <w:t>.</w:t>
      </w:r>
    </w:p>
    <w:p w14:paraId="659DCC4E" w14:textId="71B3AB7E" w:rsidR="009E5D99" w:rsidRDefault="009E5D99" w:rsidP="009E5D99">
      <w:pPr>
        <w:spacing w:after="0"/>
      </w:pPr>
    </w:p>
    <w:p w14:paraId="14C6F4D7" w14:textId="6A7C3E0E" w:rsidR="009E5D99" w:rsidRDefault="009E5D99" w:rsidP="009E5D99">
      <w:pPr>
        <w:spacing w:after="0"/>
      </w:pPr>
      <w:r>
        <w:t>Chapter 11—Core concept—Living systems depend on information transactions</w:t>
      </w:r>
    </w:p>
    <w:p w14:paraId="3B659015" w14:textId="71E279DB" w:rsidR="009E5D99" w:rsidRDefault="009E5D99" w:rsidP="009E5D99">
      <w:pPr>
        <w:spacing w:after="0"/>
      </w:pPr>
      <w:r>
        <w:t>Secondary concept—During prophase I homologous chromosomes pair</w:t>
      </w:r>
    </w:p>
    <w:p w14:paraId="1869B77A" w14:textId="1105CBB9" w:rsidR="009E5D99" w:rsidRDefault="009E5D99" w:rsidP="009E5D99">
      <w:pPr>
        <w:spacing w:after="0"/>
      </w:pPr>
      <w:r>
        <w:t>Tertiary concepts</w:t>
      </w:r>
    </w:p>
    <w:p w14:paraId="39DEEC0F" w14:textId="1E7B06CD" w:rsidR="009E5D99" w:rsidRPr="009E5D99" w:rsidRDefault="009E5D99" w:rsidP="00E84938">
      <w:pPr>
        <w:pStyle w:val="ListParagraph"/>
        <w:numPr>
          <w:ilvl w:val="0"/>
          <w:numId w:val="2"/>
        </w:numPr>
        <w:spacing w:after="0"/>
      </w:pPr>
      <w:r w:rsidRPr="009E5D99">
        <w:t>Inherited information is passed to daughter cells/gametes through meiosis.</w:t>
      </w:r>
    </w:p>
    <w:p w14:paraId="3812C421" w14:textId="77777777" w:rsidR="009E5D99" w:rsidRPr="009E5D99" w:rsidRDefault="009E5D99" w:rsidP="00E84938">
      <w:pPr>
        <w:pStyle w:val="ListParagraph"/>
        <w:numPr>
          <w:ilvl w:val="0"/>
          <w:numId w:val="2"/>
        </w:numPr>
        <w:spacing w:after="0"/>
      </w:pPr>
      <w:r w:rsidRPr="009E5D99">
        <w:t>Paired chromosomes migrate to the metaphase plate.</w:t>
      </w:r>
    </w:p>
    <w:p w14:paraId="42FB072C" w14:textId="6A28DCA1" w:rsidR="009E5D99" w:rsidRPr="009E5D99" w:rsidRDefault="009E5D99" w:rsidP="00E84938">
      <w:pPr>
        <w:pStyle w:val="ListParagraph"/>
        <w:numPr>
          <w:ilvl w:val="0"/>
          <w:numId w:val="2"/>
        </w:numPr>
        <w:spacing w:after="0"/>
      </w:pPr>
      <w:r w:rsidRPr="009E5D99">
        <w:t>Homologous chromosomes exchange material by crossing over.</w:t>
      </w:r>
    </w:p>
    <w:p w14:paraId="334EED04" w14:textId="290CA35F" w:rsidR="009E5D99" w:rsidRPr="009E5D99" w:rsidRDefault="009E5D99" w:rsidP="00E84938">
      <w:pPr>
        <w:pStyle w:val="ListParagraph"/>
        <w:numPr>
          <w:ilvl w:val="0"/>
          <w:numId w:val="2"/>
        </w:numPr>
        <w:spacing w:after="0"/>
      </w:pPr>
      <w:r w:rsidRPr="009E5D99">
        <w:t>Recombination shuffles genes on homologues.</w:t>
      </w:r>
    </w:p>
    <w:p w14:paraId="75E7779C" w14:textId="23CEDA82" w:rsidR="009E5D99" w:rsidRPr="009E5D99" w:rsidRDefault="009E5D99" w:rsidP="00E84938">
      <w:pPr>
        <w:pStyle w:val="ListParagraph"/>
        <w:numPr>
          <w:ilvl w:val="0"/>
          <w:numId w:val="2"/>
        </w:numPr>
        <w:spacing w:after="0"/>
      </w:pPr>
      <w:r w:rsidRPr="009E5D99">
        <w:t>During anaphase I homologous chromosomes separate.</w:t>
      </w:r>
    </w:p>
    <w:p w14:paraId="26652265" w14:textId="7AFE0932" w:rsidR="009E5D99" w:rsidRDefault="009E5D99" w:rsidP="00200960">
      <w:pPr>
        <w:spacing w:after="0"/>
      </w:pPr>
    </w:p>
    <w:p w14:paraId="7EB3BCFE" w14:textId="5848C160" w:rsidR="00200960" w:rsidRDefault="00200960" w:rsidP="00200960">
      <w:pPr>
        <w:spacing w:after="0"/>
      </w:pPr>
      <w:r>
        <w:t>Chapter 12—Core concept—Living systems depend on information transactions</w:t>
      </w:r>
    </w:p>
    <w:p w14:paraId="7A2F731D" w14:textId="0AD5059A" w:rsidR="00200960" w:rsidRDefault="00200960" w:rsidP="00200960">
      <w:pPr>
        <w:spacing w:after="0"/>
      </w:pPr>
      <w:r>
        <w:t>Secondary concept—Mendel’s model does not explain all of heredity</w:t>
      </w:r>
    </w:p>
    <w:p w14:paraId="294497D3" w14:textId="3F8BCFEC" w:rsidR="00200960" w:rsidRDefault="00200960" w:rsidP="00200960">
      <w:pPr>
        <w:spacing w:after="0"/>
      </w:pPr>
      <w:r>
        <w:t>Tertiary concepts</w:t>
      </w:r>
    </w:p>
    <w:p w14:paraId="67633587" w14:textId="2D85FE39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Some genes have more than two alleles.</w:t>
      </w:r>
    </w:p>
    <w:p w14:paraId="64096265" w14:textId="269DC994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Dominance is not always complete.</w:t>
      </w:r>
    </w:p>
    <w:p w14:paraId="57109B2D" w14:textId="65A2B0E3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>
        <w:t>With incomplete dominance, h</w:t>
      </w:r>
      <w:r w:rsidRPr="00200960">
        <w:t>eterozygotes are intermediate between the two homozygotes</w:t>
      </w:r>
      <w:r>
        <w:t>.</w:t>
      </w:r>
    </w:p>
    <w:p w14:paraId="331DE910" w14:textId="2D68E48F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Phenotypes may be affected by the environment</w:t>
      </w:r>
      <w:r>
        <w:t>.</w:t>
      </w:r>
    </w:p>
    <w:p w14:paraId="1D82CAE1" w14:textId="7C73628B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Epistasis results from the interaction of genes.</w:t>
      </w:r>
    </w:p>
    <w:p w14:paraId="71B4682C" w14:textId="2C151199" w:rsidR="00200960" w:rsidRDefault="00200960" w:rsidP="00200960">
      <w:pPr>
        <w:spacing w:after="0"/>
      </w:pPr>
    </w:p>
    <w:p w14:paraId="3F50F7A5" w14:textId="2A094CAD" w:rsidR="00200960" w:rsidRDefault="00200960" w:rsidP="00200960">
      <w:pPr>
        <w:spacing w:after="0"/>
      </w:pPr>
      <w:r>
        <w:t>Chapter 13—Core concept—Living systems depend on information transactions</w:t>
      </w:r>
    </w:p>
    <w:p w14:paraId="41CF4624" w14:textId="0D26ABE5" w:rsidR="00200960" w:rsidRDefault="00200960" w:rsidP="00200960">
      <w:pPr>
        <w:spacing w:after="0"/>
      </w:pPr>
      <w:r>
        <w:t>Secondary concept—Genetic recombination exchanges alleles on a chromosome</w:t>
      </w:r>
    </w:p>
    <w:p w14:paraId="1F9D1E20" w14:textId="73F9BC06" w:rsidR="00200960" w:rsidRDefault="00200960" w:rsidP="00200960">
      <w:pPr>
        <w:spacing w:after="0"/>
      </w:pPr>
      <w:r>
        <w:t>Tertiary concepts</w:t>
      </w:r>
    </w:p>
    <w:p w14:paraId="57170666" w14:textId="625D4E9D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Genetic recombination can be used to construct genetic maps.</w:t>
      </w:r>
    </w:p>
    <w:p w14:paraId="295D5278" w14:textId="035B98E1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Genetic distance is proportional to recombination frequency.</w:t>
      </w:r>
    </w:p>
    <w:p w14:paraId="7C319025" w14:textId="74386568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Genetic maps order genes on chromosomes and provide relative distances between them.</w:t>
      </w:r>
    </w:p>
    <w:p w14:paraId="1473D162" w14:textId="1EF15C87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Creighton and McClintock showed that genetic recombination involves breakage and rejoining of homologues.</w:t>
      </w:r>
    </w:p>
    <w:p w14:paraId="3A344C7B" w14:textId="54EDC0FF" w:rsidR="00200960" w:rsidRPr="00200960" w:rsidRDefault="00200960" w:rsidP="00E84938">
      <w:pPr>
        <w:pStyle w:val="ListParagraph"/>
        <w:numPr>
          <w:ilvl w:val="0"/>
          <w:numId w:val="2"/>
        </w:numPr>
        <w:spacing w:after="0"/>
      </w:pPr>
      <w:r w:rsidRPr="00200960">
        <w:t>Genes that are far apart on a chromosomes will show independent assortment.</w:t>
      </w:r>
    </w:p>
    <w:p w14:paraId="4EAF31EF" w14:textId="7A1B8764" w:rsidR="00200960" w:rsidRDefault="00200960" w:rsidP="00200960">
      <w:pPr>
        <w:spacing w:after="0"/>
      </w:pPr>
    </w:p>
    <w:p w14:paraId="0D26134C" w14:textId="28235254" w:rsidR="00200960" w:rsidRDefault="00200960" w:rsidP="00200960">
      <w:pPr>
        <w:spacing w:after="0"/>
      </w:pPr>
      <w:r>
        <w:lastRenderedPageBreak/>
        <w:t>Chapter 14—Core concept—Living systems depend on information transactions</w:t>
      </w:r>
    </w:p>
    <w:p w14:paraId="6E1A2274" w14:textId="6414738C" w:rsidR="00200960" w:rsidRDefault="00200960" w:rsidP="00200960">
      <w:pPr>
        <w:spacing w:after="0"/>
      </w:pPr>
      <w:r>
        <w:t>Secondary concept—DNA replication produces copies of chromosomes during cell division</w:t>
      </w:r>
    </w:p>
    <w:p w14:paraId="7FA1BE50" w14:textId="60AE1763" w:rsidR="00422998" w:rsidRDefault="00422998" w:rsidP="00200960">
      <w:pPr>
        <w:spacing w:after="0"/>
      </w:pPr>
      <w:r>
        <w:t>Tertiary concepts</w:t>
      </w:r>
    </w:p>
    <w:p w14:paraId="30D21935" w14:textId="14966EA0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DNA is synthesized by DNA polymerases.</w:t>
      </w:r>
    </w:p>
    <w:p w14:paraId="071DCC8A" w14:textId="00323707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DNA polymerases use one strand as a template and produce the complementary strand.</w:t>
      </w:r>
    </w:p>
    <w:p w14:paraId="1D3C8C26" w14:textId="4D29CBEF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DNA polymerases only synthesize DNA 5</w:t>
      </w:r>
      <w:r>
        <w:t>ʹ</w:t>
      </w:r>
      <w:r w:rsidRPr="00422998">
        <w:t xml:space="preserve"> to 3</w:t>
      </w:r>
      <w:r>
        <w:t>ʹ</w:t>
      </w:r>
      <w:r w:rsidRPr="00422998">
        <w:t>.</w:t>
      </w:r>
    </w:p>
    <w:p w14:paraId="36D94241" w14:textId="20AC7706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DNA polymerases require an RNA primer to begin synthesis.</w:t>
      </w:r>
    </w:p>
    <w:p w14:paraId="47CF9726" w14:textId="1CAD964C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DNA helicase opens up the helix to facilitate replication.</w:t>
      </w:r>
    </w:p>
    <w:p w14:paraId="01E656FD" w14:textId="57816FBB" w:rsid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The replisome is the replication organelle and contains polymerase, primase, and helicase.</w:t>
      </w:r>
    </w:p>
    <w:p w14:paraId="1BA845F5" w14:textId="461F051F" w:rsidR="00422998" w:rsidRDefault="00422998" w:rsidP="00422998">
      <w:pPr>
        <w:spacing w:after="0"/>
      </w:pPr>
    </w:p>
    <w:p w14:paraId="2F145DF7" w14:textId="6F4B0A7D" w:rsidR="00422998" w:rsidRDefault="00422998" w:rsidP="00422998">
      <w:pPr>
        <w:spacing w:after="0"/>
      </w:pPr>
      <w:r>
        <w:t>Chapter 15—Core concept—Living systems depend on information transactions</w:t>
      </w:r>
    </w:p>
    <w:p w14:paraId="2CDE6089" w14:textId="10E38D96" w:rsidR="00422998" w:rsidRDefault="00422998" w:rsidP="00422998">
      <w:pPr>
        <w:spacing w:after="0"/>
      </w:pPr>
      <w:r>
        <w:t>Secondary concept—Information passes from DNA to RNA to protein</w:t>
      </w:r>
    </w:p>
    <w:p w14:paraId="04BB621A" w14:textId="19D9E22E" w:rsidR="00422998" w:rsidRDefault="00422998" w:rsidP="00422998">
      <w:pPr>
        <w:spacing w:after="0"/>
      </w:pPr>
      <w:r>
        <w:t>Tertiary concepts</w:t>
      </w:r>
    </w:p>
    <w:p w14:paraId="2C2E36A8" w14:textId="40C72B51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The central dogma of molecular biology describes the flow of information in cells as DNA to RNA to protein.</w:t>
      </w:r>
    </w:p>
    <w:p w14:paraId="03F385A1" w14:textId="384BBB9D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DNA sequences (genes) are transcribed into mRNA, and then the codons in mRNA are translated to a sequence of amino acids to form proteins.</w:t>
      </w:r>
    </w:p>
    <w:p w14:paraId="305A269D" w14:textId="2E480407" w:rsid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The genotype is comprised of all alleles of an individual, and the physical or functional expression of a trait is the phenotype.</w:t>
      </w:r>
    </w:p>
    <w:p w14:paraId="1BCF566A" w14:textId="6E20B3A1" w:rsidR="00422998" w:rsidRDefault="00422998" w:rsidP="00422998">
      <w:pPr>
        <w:spacing w:after="0"/>
      </w:pPr>
    </w:p>
    <w:p w14:paraId="77980884" w14:textId="482AF693" w:rsidR="00422998" w:rsidRDefault="00422998" w:rsidP="00422998">
      <w:pPr>
        <w:spacing w:after="0"/>
      </w:pPr>
      <w:r>
        <w:t>Chapter 16—Core concept—Structure determines function</w:t>
      </w:r>
    </w:p>
    <w:p w14:paraId="3342308E" w14:textId="71A3B215" w:rsidR="00422998" w:rsidRDefault="00422998" w:rsidP="00422998">
      <w:pPr>
        <w:spacing w:after="0"/>
      </w:pPr>
      <w:r>
        <w:t>Secondary concept—Regulatory proteins bind to specific sequences in DNA</w:t>
      </w:r>
    </w:p>
    <w:p w14:paraId="2FF3B1B6" w14:textId="4BB8F866" w:rsidR="00422998" w:rsidRDefault="00422998" w:rsidP="00422998">
      <w:pPr>
        <w:spacing w:after="0"/>
      </w:pPr>
      <w:r>
        <w:t>Tertiary concepts</w:t>
      </w:r>
    </w:p>
    <w:p w14:paraId="6AD76758" w14:textId="7FF0BD8B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Bases are exposed in the major groove so DNA does not have to be unwound.</w:t>
      </w:r>
    </w:p>
    <w:p w14:paraId="64A47D33" w14:textId="44E03364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Transcription factors have DNA binding domains.</w:t>
      </w:r>
    </w:p>
    <w:p w14:paraId="1563EC77" w14:textId="7FA9CA47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There are a small number of DNA binding motifs found in DNA binding domains of regulatory proteins.</w:t>
      </w:r>
    </w:p>
    <w:p w14:paraId="35734A07" w14:textId="0572BB40" w:rsidR="00422998" w:rsidRPr="00422998" w:rsidRDefault="00422998" w:rsidP="00E84938">
      <w:pPr>
        <w:pStyle w:val="ListParagraph"/>
        <w:numPr>
          <w:ilvl w:val="0"/>
          <w:numId w:val="2"/>
        </w:numPr>
        <w:spacing w:after="0"/>
      </w:pPr>
      <w:r w:rsidRPr="00422998">
        <w:t>Proteins can interact over long distance by DNA bending and looping.</w:t>
      </w:r>
    </w:p>
    <w:p w14:paraId="121E3235" w14:textId="618432D7" w:rsidR="00422998" w:rsidRDefault="00422998" w:rsidP="00422998">
      <w:pPr>
        <w:spacing w:after="0"/>
      </w:pPr>
    </w:p>
    <w:p w14:paraId="279F41DE" w14:textId="45058FD2" w:rsidR="00422998" w:rsidRDefault="00422998" w:rsidP="00422998">
      <w:pPr>
        <w:spacing w:after="0"/>
      </w:pPr>
      <w:r>
        <w:t>Chapter 17—Core concept—Living systems depend on information transactions</w:t>
      </w:r>
    </w:p>
    <w:p w14:paraId="016B52B2" w14:textId="1C746886" w:rsidR="00422998" w:rsidRDefault="00422998" w:rsidP="00422998">
      <w:pPr>
        <w:spacing w:after="0"/>
      </w:pPr>
      <w:r>
        <w:t>Secondary concept—Genetic engineering is revolution</w:t>
      </w:r>
      <w:r w:rsidR="006641B9">
        <w:t>izing medicine and agriculture</w:t>
      </w:r>
    </w:p>
    <w:p w14:paraId="38DA9567" w14:textId="34E6CF32" w:rsidR="006641B9" w:rsidRDefault="006641B9" w:rsidP="00422998">
      <w:pPr>
        <w:spacing w:after="0"/>
      </w:pPr>
      <w:r>
        <w:t>Tertiary concepts</w:t>
      </w:r>
    </w:p>
    <w:p w14:paraId="13E8D927" w14:textId="43FC47A5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The universality of the genetic code and gene expression allows for genetic engineering.</w:t>
      </w:r>
    </w:p>
    <w:p w14:paraId="66DF5900" w14:textId="079D6BD3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Transgenic bacteria can be altered to produce eukaryotic proteins.</w:t>
      </w:r>
    </w:p>
    <w:p w14:paraId="216638CF" w14:textId="179D3AA2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Gene and stem cell therap</w:t>
      </w:r>
      <w:r>
        <w:t>ies</w:t>
      </w:r>
      <w:r w:rsidRPr="006641B9">
        <w:t xml:space="preserve"> are the basis for regenerative medicine.</w:t>
      </w:r>
    </w:p>
    <w:p w14:paraId="699E0E93" w14:textId="05DF134D" w:rsid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Introduced genes allow crops to resist disease, tolerate herbicides, and to improve nutritional content.</w:t>
      </w:r>
    </w:p>
    <w:p w14:paraId="59F41829" w14:textId="0E752A4C" w:rsidR="006641B9" w:rsidRDefault="006641B9" w:rsidP="006641B9">
      <w:pPr>
        <w:spacing w:after="0"/>
      </w:pPr>
    </w:p>
    <w:p w14:paraId="3FE45EAB" w14:textId="1CBD220F" w:rsidR="006641B9" w:rsidRDefault="006641B9" w:rsidP="006641B9">
      <w:pPr>
        <w:spacing w:after="0"/>
      </w:pPr>
      <w:r>
        <w:t>Chapter 18—Core concepts—Structure determines function</w:t>
      </w:r>
    </w:p>
    <w:p w14:paraId="1ED0608F" w14:textId="7376B978" w:rsidR="006641B9" w:rsidRDefault="006641B9" w:rsidP="006641B9">
      <w:pPr>
        <w:spacing w:after="0"/>
      </w:pPr>
      <w:r>
        <w:t>Secondary concept—Understanding protein diversity is essential to studying cell function</w:t>
      </w:r>
    </w:p>
    <w:p w14:paraId="2CB61BE4" w14:textId="5D89E3F0" w:rsidR="006641B9" w:rsidRDefault="006641B9" w:rsidP="006641B9">
      <w:pPr>
        <w:spacing w:after="0"/>
      </w:pPr>
      <w:r>
        <w:t>Tertiary concepts</w:t>
      </w:r>
    </w:p>
    <w:p w14:paraId="198860B0" w14:textId="02C9CB31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Different cell types have different sets of proteins.</w:t>
      </w:r>
    </w:p>
    <w:p w14:paraId="1FF1F810" w14:textId="70310ADD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The same gene can produce multiple proteins.</w:t>
      </w:r>
    </w:p>
    <w:p w14:paraId="20C6332A" w14:textId="0D44AC38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Protein function may be inferred by compari</w:t>
      </w:r>
      <w:r>
        <w:t>ng structures</w:t>
      </w:r>
      <w:r w:rsidRPr="006641B9">
        <w:t xml:space="preserve"> </w:t>
      </w:r>
      <w:r>
        <w:t>to</w:t>
      </w:r>
      <w:r w:rsidRPr="006641B9">
        <w:t xml:space="preserve"> proteins of known function.</w:t>
      </w:r>
    </w:p>
    <w:p w14:paraId="6EA59252" w14:textId="1E8F9E89" w:rsid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lastRenderedPageBreak/>
        <w:t>The proteins produced by a cell can be analyzed by mass spectrometry.</w:t>
      </w:r>
    </w:p>
    <w:p w14:paraId="06C1BE79" w14:textId="2316B3A3" w:rsidR="006641B9" w:rsidRDefault="006641B9" w:rsidP="006641B9">
      <w:pPr>
        <w:spacing w:after="0"/>
      </w:pPr>
    </w:p>
    <w:p w14:paraId="38F64896" w14:textId="3CD29BB0" w:rsidR="006641B9" w:rsidRDefault="006641B9" w:rsidP="006641B9">
      <w:pPr>
        <w:spacing w:after="0"/>
      </w:pPr>
      <w:r>
        <w:t>Chapter 19—Core concept—Living systems depend on information transactions</w:t>
      </w:r>
    </w:p>
    <w:p w14:paraId="76AB96B6" w14:textId="226C5A02" w:rsidR="006641B9" w:rsidRDefault="006641B9" w:rsidP="006641B9">
      <w:pPr>
        <w:spacing w:after="0"/>
      </w:pPr>
      <w:r>
        <w:t>Secondary concept—Development does not involve the gain or loss of genes</w:t>
      </w:r>
    </w:p>
    <w:p w14:paraId="31C5D62B" w14:textId="3996727C" w:rsidR="006641B9" w:rsidRDefault="006641B9" w:rsidP="006641B9">
      <w:pPr>
        <w:spacing w:after="0"/>
      </w:pPr>
      <w:r>
        <w:t>Tertiary concepts</w:t>
      </w:r>
    </w:p>
    <w:p w14:paraId="35F30ED8" w14:textId="3077C6E0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Different cell types in an organism have the same genes but express different proteins.</w:t>
      </w:r>
    </w:p>
    <w:p w14:paraId="488D4684" w14:textId="1255C629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Stem cells are capable of giving rise to different cell types.</w:t>
      </w:r>
    </w:p>
    <w:p w14:paraId="6ED70BD2" w14:textId="6A677326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It is possible to reprogram a nucleus to induce embryonic stem cells.</w:t>
      </w:r>
    </w:p>
    <w:p w14:paraId="4AED5746" w14:textId="29E71B53" w:rsidR="006641B9" w:rsidRP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Pattern formation arises by a cascade of gene expression that provides positional identity.</w:t>
      </w:r>
    </w:p>
    <w:p w14:paraId="0E39E622" w14:textId="7E155730" w:rsidR="006641B9" w:rsidRDefault="006641B9" w:rsidP="00E84938">
      <w:pPr>
        <w:pStyle w:val="ListParagraph"/>
        <w:numPr>
          <w:ilvl w:val="0"/>
          <w:numId w:val="2"/>
        </w:numPr>
        <w:spacing w:after="0"/>
      </w:pPr>
      <w:r w:rsidRPr="006641B9">
        <w:t>Important developmental genes are highly conserved evolutionarily.</w:t>
      </w:r>
    </w:p>
    <w:p w14:paraId="13BEC826" w14:textId="10777DE7" w:rsidR="006641B9" w:rsidRDefault="006641B9" w:rsidP="006641B9">
      <w:pPr>
        <w:spacing w:after="0"/>
      </w:pPr>
    </w:p>
    <w:p w14:paraId="5325CBA0" w14:textId="053DF10A" w:rsidR="006641B9" w:rsidRDefault="006641B9" w:rsidP="006641B9">
      <w:pPr>
        <w:spacing w:after="0"/>
      </w:pPr>
      <w:r>
        <w:t>Chapter 20—Core concept—Evolution explains the unity and diversity of life</w:t>
      </w:r>
    </w:p>
    <w:p w14:paraId="3454B22C" w14:textId="4055C164" w:rsidR="006641B9" w:rsidRDefault="006641B9" w:rsidP="006641B9">
      <w:pPr>
        <w:spacing w:after="0"/>
      </w:pPr>
      <w:r>
        <w:t>Secondary concept—Genetic variation is the raw material of selection</w:t>
      </w:r>
    </w:p>
    <w:p w14:paraId="34E8EDA0" w14:textId="4EFDF654" w:rsidR="006641B9" w:rsidRDefault="006641B9" w:rsidP="006641B9">
      <w:pPr>
        <w:spacing w:after="0"/>
      </w:pPr>
      <w:r>
        <w:t>Tertiary concepts</w:t>
      </w:r>
    </w:p>
    <w:p w14:paraId="73D43B5C" w14:textId="77777777" w:rsidR="006641B9" w:rsidRPr="006641B9" w:rsidRDefault="006641B9" w:rsidP="00E84938">
      <w:pPr>
        <w:numPr>
          <w:ilvl w:val="0"/>
          <w:numId w:val="3"/>
        </w:numPr>
        <w:spacing w:after="0"/>
      </w:pPr>
      <w:r w:rsidRPr="006641B9">
        <w:t>Natural populations exhibit genetic variation which is necessary for evolutionary change to occur.</w:t>
      </w:r>
    </w:p>
    <w:p w14:paraId="2FF63361" w14:textId="23D33F2D" w:rsidR="006641B9" w:rsidRPr="006641B9" w:rsidRDefault="006641B9" w:rsidP="00E84938">
      <w:pPr>
        <w:pStyle w:val="ListParagraph"/>
        <w:numPr>
          <w:ilvl w:val="0"/>
          <w:numId w:val="3"/>
        </w:numPr>
        <w:spacing w:after="0"/>
      </w:pPr>
      <w:r w:rsidRPr="006641B9">
        <w:t>Mutations introduce new genetic variation in a population and are therefore essential for evolution.</w:t>
      </w:r>
    </w:p>
    <w:p w14:paraId="131DECED" w14:textId="67F51A3E" w:rsidR="006641B9" w:rsidRPr="006641B9" w:rsidRDefault="006641B9" w:rsidP="00E84938">
      <w:pPr>
        <w:pStyle w:val="ListParagraph"/>
        <w:numPr>
          <w:ilvl w:val="0"/>
          <w:numId w:val="3"/>
        </w:numPr>
        <w:spacing w:after="0"/>
      </w:pPr>
      <w:r w:rsidRPr="006641B9">
        <w:t>Beneficial mutations can increase survival and reproduction leading to adaptation.</w:t>
      </w:r>
    </w:p>
    <w:p w14:paraId="7E170E05" w14:textId="40FCB6A8" w:rsidR="006641B9" w:rsidRDefault="006641B9" w:rsidP="00E84938">
      <w:pPr>
        <w:pStyle w:val="ListParagraph"/>
        <w:numPr>
          <w:ilvl w:val="0"/>
          <w:numId w:val="3"/>
        </w:numPr>
        <w:spacing w:after="0"/>
      </w:pPr>
      <w:r w:rsidRPr="006641B9">
        <w:t>Natural selection occurs when individuals carrying certain alleles leave more offspring than those who are without the alleles. </w:t>
      </w:r>
    </w:p>
    <w:p w14:paraId="39F827B8" w14:textId="7A029FFD" w:rsidR="005E36D4" w:rsidRDefault="005E36D4" w:rsidP="005E36D4">
      <w:pPr>
        <w:spacing w:after="0"/>
      </w:pPr>
    </w:p>
    <w:p w14:paraId="51C0B4AE" w14:textId="5FEC4183" w:rsidR="005E36D4" w:rsidRDefault="005E36D4" w:rsidP="005E36D4">
      <w:pPr>
        <w:spacing w:after="0"/>
      </w:pPr>
      <w:r>
        <w:t>Chapter 21—Core concept—Evolution explains the unity and diversity of life</w:t>
      </w:r>
    </w:p>
    <w:p w14:paraId="059A259F" w14:textId="46AE9FBB" w:rsidR="005E36D4" w:rsidRDefault="005E36D4" w:rsidP="005E36D4">
      <w:pPr>
        <w:spacing w:after="0"/>
      </w:pPr>
      <w:r>
        <w:t>Secondary concept—Evidence supports Darwin’s theory</w:t>
      </w:r>
    </w:p>
    <w:p w14:paraId="3432AF96" w14:textId="7F686060" w:rsidR="005E36D4" w:rsidRDefault="005E36D4" w:rsidP="005E36D4">
      <w:pPr>
        <w:spacing w:after="0"/>
      </w:pPr>
      <w:r>
        <w:t>Tertiary concepts</w:t>
      </w:r>
    </w:p>
    <w:p w14:paraId="404336CC" w14:textId="12E98906" w:rsidR="005E36D4" w:rsidRP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Genes carry a molecular record of the evolutionary past, and fossils present a physical history of evolutionary change.</w:t>
      </w:r>
    </w:p>
    <w:p w14:paraId="6D99F677" w14:textId="5716FBE0" w:rsidR="005E36D4" w:rsidRP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Dat</w:t>
      </w:r>
      <w:r>
        <w:t>a</w:t>
      </w:r>
      <w:r w:rsidRPr="005E36D4">
        <w:t xml:space="preserve"> from lab experiments, </w:t>
      </w:r>
      <w:r>
        <w:t xml:space="preserve">both </w:t>
      </w:r>
      <w:r w:rsidRPr="005E36D4">
        <w:t>domestication and from nature</w:t>
      </w:r>
      <w:r>
        <w:t>,</w:t>
      </w:r>
      <w:r w:rsidRPr="005E36D4">
        <w:t xml:space="preserve"> demonstrate that natural selection can produce evolutionary change</w:t>
      </w:r>
      <w:r>
        <w:t>.</w:t>
      </w:r>
    </w:p>
    <w:p w14:paraId="46912293" w14:textId="3C3EBE91" w:rsidR="005E36D4" w:rsidRP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Biogeography shows that natural selection can produce adaptive radiations in new environments.</w:t>
      </w:r>
    </w:p>
    <w:p w14:paraId="48E8383E" w14:textId="7BDAA566" w:rsid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Vestigial structures, developmental patterns, homologous structures</w:t>
      </w:r>
      <w:r>
        <w:t>,</w:t>
      </w:r>
      <w:r w:rsidRPr="005E36D4">
        <w:t xml:space="preserve"> and imperfect adaptations all make sense if evolution has occurred but are hard to explain otherwise.</w:t>
      </w:r>
    </w:p>
    <w:p w14:paraId="0E083E3B" w14:textId="1B973995" w:rsidR="005E36D4" w:rsidRDefault="005E36D4" w:rsidP="005E36D4">
      <w:pPr>
        <w:spacing w:after="0"/>
      </w:pPr>
    </w:p>
    <w:p w14:paraId="275E58D8" w14:textId="77777777" w:rsidR="005E36D4" w:rsidRDefault="005E36D4" w:rsidP="005E36D4">
      <w:pPr>
        <w:spacing w:after="0"/>
      </w:pPr>
      <w:r>
        <w:t>Chapter 22—Core concept—Evolution explains the unity and diversity of life</w:t>
      </w:r>
    </w:p>
    <w:p w14:paraId="1388CAEB" w14:textId="46116385" w:rsidR="005E36D4" w:rsidRDefault="005E36D4" w:rsidP="005E36D4">
      <w:pPr>
        <w:spacing w:after="0"/>
      </w:pPr>
      <w:r>
        <w:t>Secondary concept—Speciation is the process by which new species arise</w:t>
      </w:r>
    </w:p>
    <w:p w14:paraId="2423AC93" w14:textId="5C51C21B" w:rsidR="005E36D4" w:rsidRDefault="005E36D4" w:rsidP="005E36D4">
      <w:pPr>
        <w:spacing w:after="0"/>
      </w:pPr>
      <w:r>
        <w:t>Tertiary concepts</w:t>
      </w:r>
    </w:p>
    <w:p w14:paraId="4BD50B30" w14:textId="244FED12" w:rsidR="005E36D4" w:rsidRP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Species are populations of organisms distinct from others.</w:t>
      </w:r>
    </w:p>
    <w:p w14:paraId="471B00FC" w14:textId="1D89AFAD" w:rsidR="005E36D4" w:rsidRP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Genetic drift may cause populations to diverge into reproductively isolated populations.</w:t>
      </w:r>
    </w:p>
    <w:p w14:paraId="7201A780" w14:textId="1CC36086" w:rsidR="005E36D4" w:rsidRP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Natural selection can reinforce reproductive isolation and lead to speciation.</w:t>
      </w:r>
    </w:p>
    <w:p w14:paraId="4483BF2E" w14:textId="35FF53A6" w:rsidR="005E36D4" w:rsidRP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Geography influences speciation.</w:t>
      </w:r>
    </w:p>
    <w:p w14:paraId="0D4A0DEC" w14:textId="1F9497F2" w:rsidR="005E36D4" w:rsidRDefault="005E36D4" w:rsidP="00E84938">
      <w:pPr>
        <w:pStyle w:val="ListParagraph"/>
        <w:numPr>
          <w:ilvl w:val="0"/>
          <w:numId w:val="3"/>
        </w:numPr>
        <w:spacing w:after="0"/>
      </w:pPr>
      <w:r w:rsidRPr="005E36D4">
        <w:t>Speciation and extinction together have molded the biodiversity of life.</w:t>
      </w:r>
    </w:p>
    <w:p w14:paraId="2295E43A" w14:textId="35F0C8FA" w:rsidR="005E36D4" w:rsidRDefault="005E36D4" w:rsidP="005E36D4">
      <w:pPr>
        <w:spacing w:after="0"/>
      </w:pPr>
    </w:p>
    <w:p w14:paraId="715AE6AD" w14:textId="2C5364A6" w:rsidR="005E36D4" w:rsidRDefault="005E36D4" w:rsidP="005E36D4">
      <w:pPr>
        <w:spacing w:after="0"/>
      </w:pPr>
      <w:r>
        <w:t>Chapter 23—</w:t>
      </w:r>
      <w:r w:rsidR="00AD644E">
        <w:t>Core concept—</w:t>
      </w:r>
      <w:r>
        <w:t>Living systems depend on information transactions</w:t>
      </w:r>
    </w:p>
    <w:p w14:paraId="3B5D148C" w14:textId="30E3C655" w:rsidR="005E36D4" w:rsidRDefault="005E36D4" w:rsidP="005E36D4">
      <w:pPr>
        <w:spacing w:after="0"/>
      </w:pPr>
      <w:r>
        <w:lastRenderedPageBreak/>
        <w:t>Secondary concept—Phylogenetic trees represent evolutionary relationships among species</w:t>
      </w:r>
    </w:p>
    <w:p w14:paraId="2D3C7895" w14:textId="27E1DFD0" w:rsidR="005E36D4" w:rsidRDefault="005E36D4" w:rsidP="005E36D4">
      <w:pPr>
        <w:spacing w:after="0"/>
      </w:pPr>
      <w:r>
        <w:t>Tertiary concepts</w:t>
      </w:r>
    </w:p>
    <w:p w14:paraId="75E2D2EC" w14:textId="066DF9BF" w:rsidR="00EF6142" w:rsidRDefault="00EF6142" w:rsidP="00E84938">
      <w:pPr>
        <w:pStyle w:val="ListParagraph"/>
        <w:numPr>
          <w:ilvl w:val="0"/>
          <w:numId w:val="4"/>
        </w:numPr>
        <w:spacing w:after="0"/>
      </w:pPr>
      <w:r>
        <w:t>Phylogenetic trees reveal genetic relationships among species.</w:t>
      </w:r>
    </w:p>
    <w:p w14:paraId="4B5839C1" w14:textId="0C8F70B0" w:rsidR="005E36D4" w:rsidRPr="005E36D4" w:rsidRDefault="005E36D4" w:rsidP="00E84938">
      <w:pPr>
        <w:pStyle w:val="ListParagraph"/>
        <w:numPr>
          <w:ilvl w:val="0"/>
          <w:numId w:val="4"/>
        </w:numPr>
        <w:spacing w:after="0"/>
      </w:pPr>
      <w:r w:rsidRPr="005E36D4">
        <w:t>Cladistic methods require character variation to be identified as ancestral or derived</w:t>
      </w:r>
      <w:r>
        <w:t>.</w:t>
      </w:r>
    </w:p>
    <w:p w14:paraId="12AC6C62" w14:textId="68840859" w:rsidR="005E36D4" w:rsidRPr="005E36D4" w:rsidRDefault="005E36D4" w:rsidP="00E84938">
      <w:pPr>
        <w:pStyle w:val="ListParagraph"/>
        <w:numPr>
          <w:ilvl w:val="0"/>
          <w:numId w:val="4"/>
        </w:numPr>
        <w:spacing w:after="0"/>
      </w:pPr>
      <w:r w:rsidRPr="005E36D4">
        <w:t>The taxonomic classification system is hierarchical</w:t>
      </w:r>
      <w:r>
        <w:t>.</w:t>
      </w:r>
    </w:p>
    <w:p w14:paraId="7BC69D80" w14:textId="6AD0A82A" w:rsidR="005E36D4" w:rsidRPr="005E36D4" w:rsidRDefault="005E36D4" w:rsidP="00E84938">
      <w:pPr>
        <w:pStyle w:val="ListParagraph"/>
        <w:numPr>
          <w:ilvl w:val="0"/>
          <w:numId w:val="4"/>
        </w:numPr>
        <w:spacing w:after="0"/>
      </w:pPr>
      <w:r w:rsidRPr="005E36D4">
        <w:t>Phylogenies are essential for understanding patterns of character evolution</w:t>
      </w:r>
      <w:r w:rsidR="00EF6142">
        <w:t>.</w:t>
      </w:r>
    </w:p>
    <w:p w14:paraId="0D9536A8" w14:textId="4412C52A" w:rsidR="005E36D4" w:rsidRDefault="005E36D4" w:rsidP="00E84938">
      <w:pPr>
        <w:pStyle w:val="ListParagraph"/>
        <w:numPr>
          <w:ilvl w:val="0"/>
          <w:numId w:val="4"/>
        </w:numPr>
        <w:spacing w:after="0"/>
      </w:pPr>
      <w:r w:rsidRPr="005E36D4">
        <w:t>The evolution of the AIDS virus is revealed by phylogenetic analysis</w:t>
      </w:r>
      <w:r w:rsidR="00EF6142">
        <w:t>.</w:t>
      </w:r>
    </w:p>
    <w:p w14:paraId="1F22BF9D" w14:textId="6EBCBE23" w:rsidR="00EF6142" w:rsidRDefault="00EF6142" w:rsidP="00EF6142">
      <w:pPr>
        <w:spacing w:after="0"/>
      </w:pPr>
    </w:p>
    <w:p w14:paraId="4F847376" w14:textId="77777777" w:rsidR="00BC7F1B" w:rsidRDefault="00EF6142" w:rsidP="00BC7F1B">
      <w:pPr>
        <w:spacing w:after="0"/>
      </w:pPr>
      <w:r>
        <w:t>Chapter 24—Core concept</w:t>
      </w:r>
      <w:r w:rsidR="00BC7F1B">
        <w:t>—Living systems depend on information transactions</w:t>
      </w:r>
    </w:p>
    <w:p w14:paraId="59D737A7" w14:textId="5D1B245D" w:rsidR="00EF6142" w:rsidRDefault="00BC7F1B" w:rsidP="00EF6142">
      <w:pPr>
        <w:spacing w:after="0"/>
      </w:pPr>
      <w:r>
        <w:t>Secondary concept—Rearranged or duplicated DNA can gain new function</w:t>
      </w:r>
    </w:p>
    <w:p w14:paraId="754EF021" w14:textId="10698252" w:rsidR="00BC7F1B" w:rsidRDefault="00BC7F1B" w:rsidP="00EF6142">
      <w:pPr>
        <w:spacing w:after="0"/>
      </w:pPr>
      <w:r>
        <w:t>Tertiary concepts</w:t>
      </w:r>
    </w:p>
    <w:p w14:paraId="20C07BDD" w14:textId="7F454E1F" w:rsidR="00BC7F1B" w:rsidRPr="00BC7F1B" w:rsidRDefault="00BC7F1B" w:rsidP="00E84938">
      <w:pPr>
        <w:pStyle w:val="ListParagraph"/>
        <w:numPr>
          <w:ilvl w:val="0"/>
          <w:numId w:val="4"/>
        </w:numPr>
        <w:spacing w:after="0"/>
      </w:pPr>
      <w:r w:rsidRPr="00BC7F1B">
        <w:t>Segmental duplications can lead to larger gene families.</w:t>
      </w:r>
    </w:p>
    <w:p w14:paraId="135C7E5E" w14:textId="62CD8FAE" w:rsidR="00BC7F1B" w:rsidRPr="00BC7F1B" w:rsidRDefault="00BC7F1B" w:rsidP="00E84938">
      <w:pPr>
        <w:pStyle w:val="ListParagraph"/>
        <w:numPr>
          <w:ilvl w:val="0"/>
          <w:numId w:val="4"/>
        </w:numPr>
        <w:spacing w:after="0"/>
      </w:pPr>
      <w:r w:rsidRPr="00BC7F1B">
        <w:t>Noncoding DNA can take on regulatory function.</w:t>
      </w:r>
    </w:p>
    <w:p w14:paraId="5E688EA6" w14:textId="1067B50B" w:rsidR="00BC7F1B" w:rsidRPr="00BC7F1B" w:rsidRDefault="00BC7F1B" w:rsidP="00E84938">
      <w:pPr>
        <w:pStyle w:val="ListParagraph"/>
        <w:numPr>
          <w:ilvl w:val="0"/>
          <w:numId w:val="4"/>
        </w:numPr>
        <w:spacing w:after="0"/>
      </w:pPr>
      <w:r w:rsidRPr="00BC7F1B">
        <w:t>Horizontal gene transfer can introduce new functionality.</w:t>
      </w:r>
    </w:p>
    <w:p w14:paraId="6C35607A" w14:textId="3A5B029E" w:rsidR="00BC7F1B" w:rsidRPr="00BC7F1B" w:rsidRDefault="00BC7F1B" w:rsidP="00E84938">
      <w:pPr>
        <w:pStyle w:val="ListParagraph"/>
        <w:numPr>
          <w:ilvl w:val="0"/>
          <w:numId w:val="4"/>
        </w:numPr>
        <w:spacing w:after="0"/>
      </w:pPr>
      <w:r w:rsidRPr="00BC7F1B">
        <w:t xml:space="preserve">Transposable elements can disrupt genes or move regulatory regions. </w:t>
      </w:r>
    </w:p>
    <w:p w14:paraId="3AB93B76" w14:textId="0BD868CB" w:rsidR="00BC7F1B" w:rsidRDefault="00BC7F1B" w:rsidP="00EF6142">
      <w:pPr>
        <w:spacing w:after="0"/>
      </w:pPr>
    </w:p>
    <w:p w14:paraId="0838E1D5" w14:textId="46372F4F" w:rsidR="00992EDA" w:rsidRDefault="00992EDA" w:rsidP="00EF6142">
      <w:pPr>
        <w:spacing w:after="0"/>
      </w:pPr>
      <w:r>
        <w:t>Chapter 25—Core concept—Life is subject to chemical and physical laws</w:t>
      </w:r>
    </w:p>
    <w:p w14:paraId="4E1EBB72" w14:textId="505E7983" w:rsidR="00992EDA" w:rsidRDefault="00992EDA" w:rsidP="00EF6142">
      <w:pPr>
        <w:spacing w:after="0"/>
      </w:pPr>
      <w:r>
        <w:t>Secondary concept—Earth’s climate has been everchanging</w:t>
      </w:r>
    </w:p>
    <w:p w14:paraId="53687812" w14:textId="309C9547" w:rsidR="00992EDA" w:rsidRDefault="00992EDA" w:rsidP="00EF6142">
      <w:pPr>
        <w:spacing w:after="0"/>
      </w:pPr>
      <w:r>
        <w:t>Tertiary concepts</w:t>
      </w:r>
    </w:p>
    <w:p w14:paraId="5F6AEEAB" w14:textId="5F11B9C9" w:rsidR="00992EDA" w:rsidRPr="00992EDA" w:rsidRDefault="00992EDA" w:rsidP="00E84938">
      <w:pPr>
        <w:pStyle w:val="ListParagraph"/>
        <w:numPr>
          <w:ilvl w:val="0"/>
          <w:numId w:val="4"/>
        </w:numPr>
        <w:spacing w:after="0"/>
      </w:pPr>
      <w:r w:rsidRPr="00992EDA">
        <w:t>The early atmosphere was probably a reducing atmosphere.</w:t>
      </w:r>
    </w:p>
    <w:p w14:paraId="24530F0F" w14:textId="41ADA46C" w:rsidR="00992EDA" w:rsidRPr="00992EDA" w:rsidRDefault="00992EDA" w:rsidP="00E84938">
      <w:pPr>
        <w:pStyle w:val="ListParagraph"/>
        <w:numPr>
          <w:ilvl w:val="0"/>
          <w:numId w:val="4"/>
        </w:numPr>
        <w:spacing w:after="0"/>
      </w:pPr>
      <w:r w:rsidRPr="00992EDA">
        <w:t xml:space="preserve">Organic molecules could have been produced on the early </w:t>
      </w:r>
      <w:r>
        <w:t>E</w:t>
      </w:r>
      <w:r w:rsidRPr="00992EDA">
        <w:t>arth by natural processes.</w:t>
      </w:r>
    </w:p>
    <w:p w14:paraId="21756C5F" w14:textId="3C0F191C" w:rsidR="00992EDA" w:rsidRPr="00992EDA" w:rsidRDefault="00992EDA" w:rsidP="00E84938">
      <w:pPr>
        <w:pStyle w:val="ListParagraph"/>
        <w:numPr>
          <w:ilvl w:val="0"/>
          <w:numId w:val="4"/>
        </w:numPr>
        <w:spacing w:after="0"/>
      </w:pPr>
      <w:r w:rsidRPr="00992EDA">
        <w:t>Oxygenic photosynthesis produced two large pulses of molecular oxygen and has produced all oxygen now in the atmosphere.</w:t>
      </w:r>
    </w:p>
    <w:p w14:paraId="30CB3BA6" w14:textId="3D89A41E" w:rsidR="00992EDA" w:rsidRDefault="00992EDA" w:rsidP="00E84938">
      <w:pPr>
        <w:pStyle w:val="ListParagraph"/>
        <w:numPr>
          <w:ilvl w:val="0"/>
          <w:numId w:val="4"/>
        </w:numPr>
        <w:spacing w:after="0"/>
      </w:pPr>
      <w:r w:rsidRPr="00992EDA">
        <w:t>The nitrogenase enzyme produces fixed nitrogen well above levels produced by natural sources.</w:t>
      </w:r>
    </w:p>
    <w:p w14:paraId="6469E76A" w14:textId="01F46BBE" w:rsidR="00992EDA" w:rsidRDefault="00992EDA" w:rsidP="00992EDA">
      <w:pPr>
        <w:spacing w:after="0"/>
      </w:pPr>
    </w:p>
    <w:p w14:paraId="18D5F686" w14:textId="232AA79C" w:rsidR="00992EDA" w:rsidRDefault="00992EDA" w:rsidP="00992EDA">
      <w:pPr>
        <w:spacing w:after="0"/>
      </w:pPr>
      <w:r>
        <w:t>Chapter 26—Core concept—Structure determines function</w:t>
      </w:r>
    </w:p>
    <w:p w14:paraId="366CD33B" w14:textId="42E1512A" w:rsidR="00992EDA" w:rsidRDefault="00992EDA" w:rsidP="00992EDA">
      <w:pPr>
        <w:spacing w:after="0"/>
      </w:pPr>
      <w:r>
        <w:t>Secondary concept—Viruses have structures for infection of specific cells</w:t>
      </w:r>
    </w:p>
    <w:p w14:paraId="58F39ED5" w14:textId="7891FAE7" w:rsidR="00992EDA" w:rsidRDefault="00992EDA" w:rsidP="00992EDA">
      <w:pPr>
        <w:spacing w:after="0"/>
      </w:pPr>
      <w:r>
        <w:t>Tertiary concepts</w:t>
      </w:r>
    </w:p>
    <w:p w14:paraId="064AB9C7" w14:textId="77777777" w:rsidR="00992EDA" w:rsidRPr="00992EDA" w:rsidRDefault="00992EDA" w:rsidP="00E84938">
      <w:pPr>
        <w:numPr>
          <w:ilvl w:val="0"/>
          <w:numId w:val="5"/>
        </w:numPr>
        <w:spacing w:after="0"/>
      </w:pPr>
      <w:r w:rsidRPr="00992EDA">
        <w:t>Either protein spikes in a viral envelope or the architecture of a naked virus allows specific recognition of host cell types.</w:t>
      </w:r>
    </w:p>
    <w:p w14:paraId="7BC5C674" w14:textId="77777777" w:rsidR="00992EDA" w:rsidRPr="00992EDA" w:rsidRDefault="00992EDA" w:rsidP="00E84938">
      <w:pPr>
        <w:numPr>
          <w:ilvl w:val="0"/>
          <w:numId w:val="5"/>
        </w:numPr>
        <w:spacing w:after="0"/>
      </w:pPr>
      <w:r w:rsidRPr="00992EDA">
        <w:t>The structure of the HA spikes of the influenza virus specifically bind to lung epithelial cells.</w:t>
      </w:r>
    </w:p>
    <w:p w14:paraId="6D5B5510" w14:textId="77777777" w:rsidR="00992EDA" w:rsidRPr="00992EDA" w:rsidRDefault="00992EDA" w:rsidP="00E84938">
      <w:pPr>
        <w:numPr>
          <w:ilvl w:val="0"/>
          <w:numId w:val="5"/>
        </w:numPr>
        <w:spacing w:after="0"/>
      </w:pPr>
      <w:r w:rsidRPr="00992EDA">
        <w:t>The structure of the gp120 spikes on HIV affords specific binding to CD4+ immune cells.</w:t>
      </w:r>
    </w:p>
    <w:p w14:paraId="63DB29A4" w14:textId="77777777" w:rsidR="00992EDA" w:rsidRPr="00992EDA" w:rsidRDefault="00992EDA" w:rsidP="00E84938">
      <w:pPr>
        <w:numPr>
          <w:ilvl w:val="0"/>
          <w:numId w:val="5"/>
        </w:numPr>
        <w:spacing w:after="0"/>
      </w:pPr>
      <w:r w:rsidRPr="00992EDA">
        <w:t>T-series bacteriophage have contractile ‘tails’ to deliver the viral genome.</w:t>
      </w:r>
    </w:p>
    <w:p w14:paraId="69D968E5" w14:textId="757680F9" w:rsidR="00992EDA" w:rsidRDefault="00992EDA" w:rsidP="00E84938">
      <w:pPr>
        <w:numPr>
          <w:ilvl w:val="0"/>
          <w:numId w:val="5"/>
        </w:numPr>
        <w:spacing w:after="0"/>
      </w:pPr>
      <w:r w:rsidRPr="00992EDA">
        <w:t>Some viruse</w:t>
      </w:r>
      <w:r>
        <w:t>s contain</w:t>
      </w:r>
      <w:r w:rsidRPr="00992EDA">
        <w:t xml:space="preserve"> enzymes required for genome replication.</w:t>
      </w:r>
    </w:p>
    <w:p w14:paraId="5E3EC6EB" w14:textId="296205F5" w:rsidR="00992EDA" w:rsidRDefault="00992EDA" w:rsidP="00992EDA">
      <w:pPr>
        <w:spacing w:after="0"/>
      </w:pPr>
    </w:p>
    <w:p w14:paraId="308B40A7" w14:textId="1060257C" w:rsidR="00992EDA" w:rsidRDefault="00992EDA" w:rsidP="00992EDA">
      <w:pPr>
        <w:spacing w:after="0"/>
      </w:pPr>
      <w:r>
        <w:t>Chapter 27—Core concept—Living systems transform energy &amp; matter</w:t>
      </w:r>
    </w:p>
    <w:p w14:paraId="538ACC54" w14:textId="66E284D8" w:rsidR="00992EDA" w:rsidRDefault="00992EDA" w:rsidP="00992EDA">
      <w:pPr>
        <w:spacing w:after="0"/>
      </w:pPr>
      <w:r>
        <w:t>Secondary concept—Prokaryotes are metabolically diverse</w:t>
      </w:r>
    </w:p>
    <w:p w14:paraId="1B0F4BC8" w14:textId="295F69BF" w:rsidR="00992EDA" w:rsidRDefault="00992EDA" w:rsidP="00992EDA">
      <w:pPr>
        <w:spacing w:after="0"/>
      </w:pPr>
      <w:r>
        <w:t>Tertiary concepts</w:t>
      </w:r>
    </w:p>
    <w:p w14:paraId="3D42D049" w14:textId="77777777" w:rsidR="00992EDA" w:rsidRPr="00992EDA" w:rsidRDefault="00992EDA" w:rsidP="00E84938">
      <w:pPr>
        <w:numPr>
          <w:ilvl w:val="0"/>
          <w:numId w:val="6"/>
        </w:numPr>
        <w:spacing w:after="0"/>
      </w:pPr>
      <w:r w:rsidRPr="00992EDA">
        <w:t>Prokaryotes can extract energy from inorganic substances.</w:t>
      </w:r>
    </w:p>
    <w:p w14:paraId="473D648C" w14:textId="2449D77F" w:rsidR="00992EDA" w:rsidRPr="00992EDA" w:rsidRDefault="00992EDA" w:rsidP="00E84938">
      <w:pPr>
        <w:numPr>
          <w:ilvl w:val="0"/>
          <w:numId w:val="6"/>
        </w:numPr>
        <w:spacing w:after="0"/>
      </w:pPr>
      <w:r w:rsidRPr="00992EDA">
        <w:t>Prokaryotes can derive electrons for reduction</w:t>
      </w:r>
      <w:r>
        <w:t xml:space="preserve"> reactions</w:t>
      </w:r>
      <w:r w:rsidRPr="00992EDA">
        <w:t xml:space="preserve"> from both organic and inorganic substances.</w:t>
      </w:r>
    </w:p>
    <w:p w14:paraId="19473B82" w14:textId="17515E3D" w:rsidR="00992EDA" w:rsidRPr="00992EDA" w:rsidRDefault="00992EDA" w:rsidP="00E84938">
      <w:pPr>
        <w:numPr>
          <w:ilvl w:val="0"/>
          <w:numId w:val="6"/>
        </w:numPr>
        <w:spacing w:after="0"/>
      </w:pPr>
      <w:r w:rsidRPr="00992EDA">
        <w:t>Prokaryotes have evolved multiple forms of photosynthe</w:t>
      </w:r>
      <w:r>
        <w:t>sis</w:t>
      </w:r>
      <w:r w:rsidRPr="00992EDA">
        <w:t>.</w:t>
      </w:r>
    </w:p>
    <w:p w14:paraId="5CC2AC3D" w14:textId="279914A4" w:rsidR="00992EDA" w:rsidRPr="00992EDA" w:rsidRDefault="00992EDA" w:rsidP="00E84938">
      <w:pPr>
        <w:numPr>
          <w:ilvl w:val="0"/>
          <w:numId w:val="6"/>
        </w:numPr>
        <w:spacing w:after="0"/>
      </w:pPr>
      <w:r w:rsidRPr="00992EDA">
        <w:t>Prokaryotes can ferment a diverse range of substrates and produce a variety of products.</w:t>
      </w:r>
    </w:p>
    <w:p w14:paraId="33567AF9" w14:textId="2E9BA950" w:rsidR="00992EDA" w:rsidRDefault="00992EDA" w:rsidP="00E84938">
      <w:pPr>
        <w:numPr>
          <w:ilvl w:val="0"/>
          <w:numId w:val="6"/>
        </w:numPr>
        <w:spacing w:after="0"/>
      </w:pPr>
      <w:r w:rsidRPr="00992EDA">
        <w:lastRenderedPageBreak/>
        <w:t xml:space="preserve">Prokaryotes can use a wide range of electron donors and acceptors in </w:t>
      </w:r>
      <w:r>
        <w:t xml:space="preserve">cellular </w:t>
      </w:r>
      <w:r w:rsidRPr="00992EDA">
        <w:t>respiration.</w:t>
      </w:r>
    </w:p>
    <w:p w14:paraId="24BB29EC" w14:textId="3B43FDA1" w:rsidR="00992EDA" w:rsidRDefault="00992EDA" w:rsidP="00992EDA">
      <w:pPr>
        <w:spacing w:after="0"/>
      </w:pPr>
    </w:p>
    <w:p w14:paraId="3A65DA7D" w14:textId="029949BA" w:rsidR="00992EDA" w:rsidRDefault="00992EDA" w:rsidP="00992EDA">
      <w:pPr>
        <w:spacing w:after="0"/>
      </w:pPr>
      <w:r>
        <w:t>Chapter 28—Core concept—Structure determines function</w:t>
      </w:r>
    </w:p>
    <w:p w14:paraId="4DAE06BD" w14:textId="4C870161" w:rsidR="00992EDA" w:rsidRDefault="00992EDA" w:rsidP="00992EDA">
      <w:pPr>
        <w:spacing w:after="0"/>
      </w:pPr>
      <w:r>
        <w:t>Secondary concept—Cell surface structures drive motility</w:t>
      </w:r>
    </w:p>
    <w:p w14:paraId="724CB848" w14:textId="1EE2C3DF" w:rsidR="00992EDA" w:rsidRDefault="00992EDA" w:rsidP="00992EDA">
      <w:pPr>
        <w:spacing w:after="0"/>
      </w:pPr>
      <w:r>
        <w:t>Tertiary concepts</w:t>
      </w:r>
    </w:p>
    <w:p w14:paraId="4FCF2BD6" w14:textId="0AAA298C" w:rsidR="00992EDA" w:rsidRPr="00992EDA" w:rsidRDefault="00992EDA" w:rsidP="00E84938">
      <w:pPr>
        <w:numPr>
          <w:ilvl w:val="0"/>
          <w:numId w:val="7"/>
        </w:numPr>
        <w:spacing w:after="0"/>
      </w:pPr>
      <w:r w:rsidRPr="00992EDA">
        <w:t>Some protists have flexible flagella that rotate to generate cellular movement</w:t>
      </w:r>
      <w:r w:rsidR="00216CF4">
        <w:t>.</w:t>
      </w:r>
    </w:p>
    <w:p w14:paraId="59D19FA3" w14:textId="56B7804C" w:rsidR="00992EDA" w:rsidRPr="00992EDA" w:rsidRDefault="00992EDA" w:rsidP="00E84938">
      <w:pPr>
        <w:numPr>
          <w:ilvl w:val="0"/>
          <w:numId w:val="7"/>
        </w:numPr>
        <w:spacing w:after="0"/>
      </w:pPr>
      <w:r w:rsidRPr="00992EDA">
        <w:rPr>
          <w:i/>
        </w:rPr>
        <w:t>Parameci</w:t>
      </w:r>
      <w:r w:rsidR="00216CF4" w:rsidRPr="00216CF4">
        <w:rPr>
          <w:i/>
        </w:rPr>
        <w:t>a</w:t>
      </w:r>
      <w:r w:rsidRPr="00992EDA">
        <w:t xml:space="preserve"> use banks of short, flagella-like structures called cilia that beat to p</w:t>
      </w:r>
      <w:r w:rsidR="00216CF4">
        <w:t>ropel</w:t>
      </w:r>
      <w:r w:rsidRPr="00992EDA">
        <w:t xml:space="preserve"> the cell through water</w:t>
      </w:r>
      <w:r w:rsidR="00216CF4">
        <w:t>.</w:t>
      </w:r>
    </w:p>
    <w:p w14:paraId="59E60375" w14:textId="58C1CADC" w:rsidR="00992EDA" w:rsidRPr="00992EDA" w:rsidRDefault="00992EDA" w:rsidP="00E84938">
      <w:pPr>
        <w:numPr>
          <w:ilvl w:val="0"/>
          <w:numId w:val="7"/>
        </w:numPr>
        <w:spacing w:after="0"/>
      </w:pPr>
      <w:r w:rsidRPr="00992EDA">
        <w:t>Membrane fluidity allows parabasalids to undulate their membranes for swimming</w:t>
      </w:r>
      <w:r w:rsidR="00216CF4">
        <w:t>.</w:t>
      </w:r>
    </w:p>
    <w:p w14:paraId="681F9823" w14:textId="41D93D99" w:rsidR="00992EDA" w:rsidRDefault="00992EDA" w:rsidP="00E84938">
      <w:pPr>
        <w:numPr>
          <w:ilvl w:val="0"/>
          <w:numId w:val="7"/>
        </w:numPr>
        <w:spacing w:after="0"/>
      </w:pPr>
      <w:r w:rsidRPr="00992EDA">
        <w:t>Amoeba use actin and myosin to push cytoplasm into membrane projections called pseudopodia for crawling</w:t>
      </w:r>
      <w:r w:rsidR="00216CF4">
        <w:t>.</w:t>
      </w:r>
    </w:p>
    <w:p w14:paraId="461CDB24" w14:textId="5C0FD5A2" w:rsidR="00992EDA" w:rsidRDefault="00992EDA" w:rsidP="00216CF4">
      <w:pPr>
        <w:spacing w:after="0"/>
      </w:pPr>
    </w:p>
    <w:p w14:paraId="668394B8" w14:textId="6C345330" w:rsidR="00992EDA" w:rsidRDefault="00216CF4" w:rsidP="00216CF4">
      <w:pPr>
        <w:spacing w:after="0"/>
      </w:pPr>
      <w:r>
        <w:t>Chapter 29—Core concept—Structure determines function</w:t>
      </w:r>
    </w:p>
    <w:p w14:paraId="5527F59E" w14:textId="0D3A9718" w:rsidR="00992EDA" w:rsidRDefault="00216CF4" w:rsidP="00216CF4">
      <w:pPr>
        <w:spacing w:after="0"/>
      </w:pPr>
      <w:r>
        <w:t>Secondary concept--</w:t>
      </w:r>
      <w:r w:rsidRPr="00216CF4">
        <w:t>Features of land plants facilitate their survival on land</w:t>
      </w:r>
    </w:p>
    <w:p w14:paraId="1BC328FF" w14:textId="21E566FB" w:rsidR="00992EDA" w:rsidRDefault="00216CF4" w:rsidP="00216CF4">
      <w:pPr>
        <w:spacing w:after="0"/>
      </w:pPr>
      <w:r>
        <w:t>Tertiary concepts</w:t>
      </w:r>
    </w:p>
    <w:p w14:paraId="5EBF1471" w14:textId="64E20883" w:rsidR="00216CF4" w:rsidRPr="00216CF4" w:rsidRDefault="00216CF4" w:rsidP="00E84938">
      <w:pPr>
        <w:numPr>
          <w:ilvl w:val="0"/>
          <w:numId w:val="8"/>
        </w:numPr>
        <w:spacing w:after="0"/>
      </w:pPr>
      <w:r w:rsidRPr="00216CF4">
        <w:t>Waxy cuticles reduce water loss</w:t>
      </w:r>
      <w:r>
        <w:t>.</w:t>
      </w:r>
    </w:p>
    <w:p w14:paraId="63802E62" w14:textId="4E6D6A19" w:rsidR="00216CF4" w:rsidRPr="00216CF4" w:rsidRDefault="00216CF4" w:rsidP="00E84938">
      <w:pPr>
        <w:numPr>
          <w:ilvl w:val="0"/>
          <w:numId w:val="8"/>
        </w:numPr>
        <w:spacing w:after="0"/>
      </w:pPr>
      <w:r w:rsidRPr="00216CF4">
        <w:t>Stomata can open and close to allow gas exchange for more efficient photosynthesis</w:t>
      </w:r>
      <w:r>
        <w:t>.</w:t>
      </w:r>
    </w:p>
    <w:p w14:paraId="47803EB1" w14:textId="568C191F" w:rsidR="00216CF4" w:rsidRPr="00216CF4" w:rsidRDefault="00216CF4" w:rsidP="00E84938">
      <w:pPr>
        <w:numPr>
          <w:ilvl w:val="0"/>
          <w:numId w:val="8"/>
        </w:numPr>
        <w:spacing w:after="0"/>
      </w:pPr>
      <w:r w:rsidRPr="00216CF4">
        <w:t>Branching roots with high surface area anchor plants in the ground and allow efficient nutrient uptake</w:t>
      </w:r>
      <w:r>
        <w:t>.</w:t>
      </w:r>
    </w:p>
    <w:p w14:paraId="1DF1E505" w14:textId="57ACA482" w:rsidR="00216CF4" w:rsidRPr="00216CF4" w:rsidRDefault="00216CF4" w:rsidP="00E84938">
      <w:pPr>
        <w:numPr>
          <w:ilvl w:val="0"/>
          <w:numId w:val="8"/>
        </w:numPr>
        <w:spacing w:after="0"/>
      </w:pPr>
      <w:r w:rsidRPr="00216CF4">
        <w:t>Leaves increase surface area for greater photosynthetic capacity</w:t>
      </w:r>
      <w:r>
        <w:t>.</w:t>
      </w:r>
    </w:p>
    <w:p w14:paraId="63EBA6B0" w14:textId="152FFECC" w:rsidR="00216CF4" w:rsidRPr="00216CF4" w:rsidRDefault="00216CF4" w:rsidP="00E84938">
      <w:pPr>
        <w:numPr>
          <w:ilvl w:val="0"/>
          <w:numId w:val="8"/>
        </w:numPr>
        <w:spacing w:after="0"/>
      </w:pPr>
      <w:r w:rsidRPr="00216CF4">
        <w:t>Narrow tubes of vasculature allow movement of nutrients over greater distances</w:t>
      </w:r>
      <w:r>
        <w:t>.</w:t>
      </w:r>
    </w:p>
    <w:p w14:paraId="78AC67CC" w14:textId="7BF70C83" w:rsidR="00992EDA" w:rsidRDefault="00992EDA" w:rsidP="00216CF4">
      <w:pPr>
        <w:spacing w:after="0"/>
      </w:pPr>
    </w:p>
    <w:p w14:paraId="780E4587" w14:textId="088BEF8C" w:rsidR="00216CF4" w:rsidRDefault="00216CF4" w:rsidP="00216CF4">
      <w:pPr>
        <w:spacing w:after="0"/>
      </w:pPr>
      <w:r>
        <w:t>Chapter 30—Core concept—Structure determines function</w:t>
      </w:r>
    </w:p>
    <w:p w14:paraId="7B717F4F" w14:textId="5457FD68" w:rsidR="00216CF4" w:rsidRDefault="00216CF4" w:rsidP="00216CF4">
      <w:pPr>
        <w:spacing w:after="0"/>
      </w:pPr>
      <w:r>
        <w:t>Secondary concept—Seed plant structures have facilitated their spread on land</w:t>
      </w:r>
    </w:p>
    <w:p w14:paraId="4EA172D8" w14:textId="510CDC9D" w:rsidR="00216CF4" w:rsidRDefault="00216CF4" w:rsidP="00216CF4">
      <w:pPr>
        <w:spacing w:after="0"/>
      </w:pPr>
      <w:r>
        <w:t>Tertiary concepts</w:t>
      </w:r>
    </w:p>
    <w:p w14:paraId="00423AA4" w14:textId="2A9AF41C" w:rsidR="00216CF4" w:rsidRPr="00216CF4" w:rsidRDefault="00216CF4" w:rsidP="00E84938">
      <w:pPr>
        <w:numPr>
          <w:ilvl w:val="0"/>
          <w:numId w:val="9"/>
        </w:numPr>
        <w:spacing w:after="0"/>
      </w:pPr>
      <w:r w:rsidRPr="00216CF4">
        <w:t>Flowers have features to attract pollinators</w:t>
      </w:r>
      <w:r>
        <w:t>.</w:t>
      </w:r>
    </w:p>
    <w:p w14:paraId="07D044FA" w14:textId="197584E2" w:rsidR="00216CF4" w:rsidRPr="00216CF4" w:rsidRDefault="00216CF4" w:rsidP="00E84938">
      <w:pPr>
        <w:numPr>
          <w:ilvl w:val="0"/>
          <w:numId w:val="9"/>
        </w:numPr>
        <w:spacing w:after="0"/>
      </w:pPr>
      <w:r w:rsidRPr="00216CF4">
        <w:t xml:space="preserve">The thick cuticle, recessed stomata, and reduced surface area of conifer leaves </w:t>
      </w:r>
      <w:r>
        <w:t xml:space="preserve">help </w:t>
      </w:r>
      <w:r w:rsidRPr="00216CF4">
        <w:t>reduce water loss</w:t>
      </w:r>
      <w:r>
        <w:t>.</w:t>
      </w:r>
    </w:p>
    <w:p w14:paraId="5BF2E26B" w14:textId="4C7792EA" w:rsidR="00216CF4" w:rsidRPr="00216CF4" w:rsidRDefault="00216CF4" w:rsidP="00E84938">
      <w:pPr>
        <w:numPr>
          <w:ilvl w:val="0"/>
          <w:numId w:val="9"/>
        </w:numPr>
        <w:spacing w:after="0"/>
      </w:pPr>
      <w:r w:rsidRPr="00216CF4">
        <w:t>The thick bark of conifers helps resist fire and low temperature</w:t>
      </w:r>
      <w:r>
        <w:t>.</w:t>
      </w:r>
    </w:p>
    <w:p w14:paraId="0FE5028C" w14:textId="224BF96B" w:rsidR="00216CF4" w:rsidRPr="00216CF4" w:rsidRDefault="00216CF4" w:rsidP="00E84938">
      <w:pPr>
        <w:numPr>
          <w:ilvl w:val="0"/>
          <w:numId w:val="9"/>
        </w:numPr>
        <w:spacing w:after="0"/>
      </w:pPr>
      <w:r w:rsidRPr="00216CF4">
        <w:t>Apertures in pollen grains allows emergence of the pollen tube</w:t>
      </w:r>
      <w:r>
        <w:t>.</w:t>
      </w:r>
    </w:p>
    <w:p w14:paraId="5F9F7DB0" w14:textId="56184A5D" w:rsidR="00216CF4" w:rsidRPr="00216CF4" w:rsidRDefault="00216CF4" w:rsidP="00E84938">
      <w:pPr>
        <w:numPr>
          <w:ilvl w:val="0"/>
          <w:numId w:val="9"/>
        </w:numPr>
        <w:spacing w:after="0"/>
      </w:pPr>
      <w:r w:rsidRPr="00216CF4">
        <w:t xml:space="preserve">Tough seed coats protect delicate embryos from damage and </w:t>
      </w:r>
      <w:r>
        <w:t>desiccation.</w:t>
      </w:r>
    </w:p>
    <w:p w14:paraId="75784288" w14:textId="77777777" w:rsidR="00216CF4" w:rsidRDefault="00216CF4" w:rsidP="00216CF4">
      <w:pPr>
        <w:spacing w:after="0"/>
      </w:pPr>
    </w:p>
    <w:p w14:paraId="4FA7EBCF" w14:textId="19EED3D0" w:rsidR="00992EDA" w:rsidRDefault="00DA5064" w:rsidP="00216CF4">
      <w:pPr>
        <w:spacing w:after="0"/>
      </w:pPr>
      <w:r>
        <w:t>Chapter 31—Core Concept—Evolution explains the unity and diversity of life</w:t>
      </w:r>
    </w:p>
    <w:p w14:paraId="59CF4C41" w14:textId="46F71437" w:rsidR="00DA5064" w:rsidRDefault="00DA5064" w:rsidP="00DA5064">
      <w:pPr>
        <w:spacing w:after="0"/>
      </w:pPr>
      <w:r>
        <w:t>Secondary concept—</w:t>
      </w:r>
      <w:r w:rsidRPr="00DA5064">
        <w:rPr>
          <w:rFonts w:eastAsiaTheme="minorEastAsia" w:hAnsi="Calibri"/>
          <w:color w:val="000000" w:themeColor="text1"/>
          <w:kern w:val="24"/>
        </w:rPr>
        <w:t>M</w:t>
      </w:r>
      <w:r w:rsidRPr="00DA5064">
        <w:t>olecular characteristics refine fungal phylogeny</w:t>
      </w:r>
    </w:p>
    <w:p w14:paraId="0FCF4DE3" w14:textId="140482FA" w:rsidR="00DA5064" w:rsidRDefault="00DA5064" w:rsidP="00DA5064">
      <w:pPr>
        <w:spacing w:after="0"/>
      </w:pPr>
      <w:r>
        <w:t>Tertiary concepts</w:t>
      </w:r>
    </w:p>
    <w:p w14:paraId="43425585" w14:textId="5D285AD1" w:rsidR="00DA5064" w:rsidRPr="00DA5064" w:rsidRDefault="00DA5064" w:rsidP="00E84938">
      <w:pPr>
        <w:numPr>
          <w:ilvl w:val="0"/>
          <w:numId w:val="10"/>
        </w:numPr>
        <w:spacing w:after="0"/>
      </w:pPr>
      <w:r w:rsidRPr="00DA5064">
        <w:t>Traditional phylogenies relied on gross structural differences and similarities between fungi</w:t>
      </w:r>
      <w:r>
        <w:t>.</w:t>
      </w:r>
    </w:p>
    <w:p w14:paraId="62D79C57" w14:textId="7030F058" w:rsidR="00DA5064" w:rsidRPr="00DA5064" w:rsidRDefault="00DA5064" w:rsidP="00E84938">
      <w:pPr>
        <w:numPr>
          <w:ilvl w:val="0"/>
          <w:numId w:val="10"/>
        </w:numPr>
        <w:spacing w:after="0"/>
      </w:pPr>
      <w:r w:rsidRPr="00DA5064">
        <w:t>Phylogenetic relationships between fungal groups were refined using biochemical and microscopic features</w:t>
      </w:r>
      <w:r>
        <w:t>.</w:t>
      </w:r>
    </w:p>
    <w:p w14:paraId="0495AB52" w14:textId="208159CE" w:rsidR="00DA5064" w:rsidRPr="00DA5064" w:rsidRDefault="00DA5064" w:rsidP="00E84938">
      <w:pPr>
        <w:numPr>
          <w:ilvl w:val="0"/>
          <w:numId w:val="10"/>
        </w:numPr>
        <w:spacing w:after="0"/>
      </w:pPr>
      <w:r w:rsidRPr="00DA5064">
        <w:t>Molecular criteria allowed the refinement of phylogenies to reflect accurate evolutionary relationships between groups</w:t>
      </w:r>
      <w:r>
        <w:t>.</w:t>
      </w:r>
    </w:p>
    <w:p w14:paraId="7CDA29F9" w14:textId="1D5EF4CD" w:rsidR="00DA5064" w:rsidRPr="00DA5064" w:rsidRDefault="00DA5064" w:rsidP="00E84938">
      <w:pPr>
        <w:numPr>
          <w:ilvl w:val="0"/>
          <w:numId w:val="10"/>
        </w:numPr>
        <w:spacing w:after="0"/>
      </w:pPr>
      <w:r w:rsidRPr="00DA5064">
        <w:t>Microsporidians can be classified within the Fungi, or as a sister group</w:t>
      </w:r>
      <w:r>
        <w:t>.</w:t>
      </w:r>
    </w:p>
    <w:p w14:paraId="588936B5" w14:textId="2450AF02" w:rsidR="00DA5064" w:rsidRDefault="00DA5064" w:rsidP="00E84938">
      <w:pPr>
        <w:numPr>
          <w:ilvl w:val="0"/>
          <w:numId w:val="10"/>
        </w:numPr>
        <w:spacing w:after="0"/>
      </w:pPr>
      <w:r w:rsidRPr="00DA5064">
        <w:t>Aquatic chytrids suggest that ancestral fungi were flagellated and aquatic</w:t>
      </w:r>
      <w:r>
        <w:t>.</w:t>
      </w:r>
    </w:p>
    <w:p w14:paraId="4656A4A9" w14:textId="04F7C56F" w:rsidR="00DA5064" w:rsidRDefault="00DA5064" w:rsidP="00DA5064">
      <w:pPr>
        <w:spacing w:after="0"/>
      </w:pPr>
    </w:p>
    <w:p w14:paraId="305DE53A" w14:textId="27CBA788" w:rsidR="00DA5064" w:rsidRDefault="00DA5064" w:rsidP="00DA5064">
      <w:pPr>
        <w:spacing w:after="0"/>
      </w:pPr>
      <w:r>
        <w:t>Chapter 32—Core concept—Evolution explains the unity and diversity of life</w:t>
      </w:r>
    </w:p>
    <w:p w14:paraId="3F39A46B" w14:textId="4A62EE7D" w:rsidR="0075059A" w:rsidRDefault="00DA5064" w:rsidP="0075059A">
      <w:pPr>
        <w:spacing w:after="0"/>
        <w:rPr>
          <w:rFonts w:eastAsiaTheme="minorEastAsia" w:hAnsi="Calibri"/>
          <w:color w:val="000000" w:themeColor="text1"/>
          <w:kern w:val="24"/>
        </w:rPr>
      </w:pPr>
      <w:r>
        <w:lastRenderedPageBreak/>
        <w:t>Secondary concept—</w:t>
      </w:r>
      <w:r>
        <w:rPr>
          <w:rFonts w:eastAsiaTheme="minorEastAsia" w:hAnsi="Calibri"/>
          <w:color w:val="000000" w:themeColor="text1"/>
          <w:kern w:val="24"/>
        </w:rPr>
        <w:t>Animal body plans evolved in key ways</w:t>
      </w:r>
    </w:p>
    <w:p w14:paraId="50641EA8" w14:textId="7251E19A" w:rsidR="0075059A" w:rsidRDefault="0075059A" w:rsidP="0075059A">
      <w:pPr>
        <w:spacing w:after="0"/>
        <w:rPr>
          <w:rFonts w:eastAsiaTheme="minorEastAsia" w:hAnsi="Calibri"/>
          <w:color w:val="000000" w:themeColor="text1"/>
          <w:kern w:val="24"/>
        </w:rPr>
      </w:pPr>
      <w:r>
        <w:rPr>
          <w:rFonts w:eastAsiaTheme="minorEastAsia" w:hAnsi="Calibri"/>
          <w:color w:val="000000" w:themeColor="text1"/>
          <w:kern w:val="24"/>
        </w:rPr>
        <w:t>Tertiary concepts</w:t>
      </w:r>
    </w:p>
    <w:p w14:paraId="4A48C622" w14:textId="2F9D5D5F" w:rsidR="0075059A" w:rsidRPr="00EE7CEA" w:rsidRDefault="0075059A" w:rsidP="00E84938">
      <w:pPr>
        <w:pStyle w:val="ListParagraph"/>
        <w:numPr>
          <w:ilvl w:val="0"/>
          <w:numId w:val="11"/>
        </w:numPr>
        <w:spacing w:after="0"/>
        <w:rPr>
          <w:rFonts w:eastAsiaTheme="minorEastAsia" w:hAnsi="Calibri"/>
          <w:color w:val="000000" w:themeColor="text1"/>
          <w:kern w:val="24"/>
        </w:rPr>
      </w:pPr>
      <w:r w:rsidRPr="00EE7CEA">
        <w:rPr>
          <w:rFonts w:eastAsiaTheme="minorEastAsia" w:hAnsi="Calibri"/>
          <w:color w:val="000000" w:themeColor="text1"/>
          <w:kern w:val="24"/>
        </w:rPr>
        <w:t>Although animals are very diverse, they are a monophyletic group.</w:t>
      </w:r>
    </w:p>
    <w:p w14:paraId="4313CECB" w14:textId="7C1E016E" w:rsidR="0075059A" w:rsidRPr="00EE7CEA" w:rsidRDefault="0075059A" w:rsidP="00E84938">
      <w:pPr>
        <w:pStyle w:val="ListParagraph"/>
        <w:numPr>
          <w:ilvl w:val="0"/>
          <w:numId w:val="11"/>
        </w:numPr>
        <w:spacing w:after="0"/>
        <w:rPr>
          <w:rFonts w:eastAsiaTheme="minorEastAsia" w:hAnsi="Calibri"/>
          <w:color w:val="000000" w:themeColor="text1"/>
          <w:kern w:val="24"/>
        </w:rPr>
      </w:pPr>
      <w:r w:rsidRPr="00EE7CEA">
        <w:rPr>
          <w:rFonts w:eastAsiaTheme="minorEastAsia" w:hAnsi="Calibri"/>
          <w:color w:val="000000" w:themeColor="text1"/>
          <w:kern w:val="24"/>
        </w:rPr>
        <w:t>Most animals exhibit bilateral symmetry but even certain groups with radially symmetrical body plans have bilaterally symmetrical larval stages.</w:t>
      </w:r>
    </w:p>
    <w:p w14:paraId="468DFAFD" w14:textId="77777777" w:rsidR="0075059A" w:rsidRPr="00EE7CEA" w:rsidRDefault="0075059A" w:rsidP="00E84938">
      <w:pPr>
        <w:pStyle w:val="ListParagraph"/>
        <w:numPr>
          <w:ilvl w:val="0"/>
          <w:numId w:val="11"/>
        </w:numPr>
        <w:spacing w:after="0"/>
        <w:rPr>
          <w:rFonts w:eastAsiaTheme="minorEastAsia" w:hAnsi="Calibri"/>
          <w:color w:val="000000" w:themeColor="text1"/>
          <w:kern w:val="24"/>
        </w:rPr>
      </w:pPr>
      <w:r w:rsidRPr="00EE7CEA">
        <w:rPr>
          <w:rFonts w:eastAsiaTheme="minorEastAsia" w:hAnsi="Calibri"/>
          <w:color w:val="000000" w:themeColor="text1"/>
          <w:kern w:val="24"/>
        </w:rPr>
        <w:t>Specialized tissues in animals allowed for the development of specialized structures with particular functions.</w:t>
      </w:r>
    </w:p>
    <w:p w14:paraId="2629D9EA" w14:textId="0EF58E58" w:rsidR="0075059A" w:rsidRPr="00EE7CEA" w:rsidRDefault="00EE7CEA" w:rsidP="00E84938">
      <w:pPr>
        <w:pStyle w:val="ListParagraph"/>
        <w:numPr>
          <w:ilvl w:val="0"/>
          <w:numId w:val="11"/>
        </w:numPr>
        <w:spacing w:after="0"/>
        <w:rPr>
          <w:rFonts w:eastAsiaTheme="minorEastAsia" w:hAnsi="Calibri"/>
          <w:color w:val="000000" w:themeColor="text1"/>
          <w:kern w:val="24"/>
        </w:rPr>
      </w:pPr>
      <w:r w:rsidRPr="00EE7CEA">
        <w:rPr>
          <w:rFonts w:eastAsiaTheme="minorEastAsia" w:hAnsi="Calibri"/>
          <w:color w:val="000000" w:themeColor="text1"/>
          <w:kern w:val="24"/>
        </w:rPr>
        <w:t>The evolution of germ layers and a coelom led to the development of more complex organ systems.</w:t>
      </w:r>
      <w:r w:rsidR="0075059A" w:rsidRPr="00EE7CEA">
        <w:rPr>
          <w:rFonts w:eastAsiaTheme="minorEastAsia" w:hAnsi="Calibri"/>
          <w:color w:val="000000" w:themeColor="text1"/>
          <w:kern w:val="24"/>
        </w:rPr>
        <w:t xml:space="preserve"> </w:t>
      </w:r>
    </w:p>
    <w:p w14:paraId="4AE6DA1B" w14:textId="02C8320D" w:rsidR="00DA5064" w:rsidRDefault="00DA5064" w:rsidP="00DA5064">
      <w:pPr>
        <w:spacing w:after="0"/>
      </w:pPr>
    </w:p>
    <w:p w14:paraId="5534C8EE" w14:textId="3581299F" w:rsidR="00DA5064" w:rsidRDefault="00EE7CEA" w:rsidP="00DA5064">
      <w:pPr>
        <w:spacing w:after="0"/>
      </w:pPr>
      <w:r>
        <w:t>Chapter 33—Core concept—Structure determines function</w:t>
      </w:r>
    </w:p>
    <w:p w14:paraId="44F50EB3" w14:textId="49ADD41C" w:rsidR="00DA5064" w:rsidRPr="00DA5064" w:rsidRDefault="00EE7CEA" w:rsidP="00DA5064">
      <w:pPr>
        <w:spacing w:after="0"/>
      </w:pPr>
      <w:r>
        <w:t>Secondary concept—Animals have diverse structures for feeding</w:t>
      </w:r>
    </w:p>
    <w:p w14:paraId="0C216892" w14:textId="11D21E15" w:rsidR="00DA5064" w:rsidRDefault="00EE7CEA" w:rsidP="00DA5064">
      <w:pPr>
        <w:spacing w:after="0"/>
      </w:pPr>
      <w:r>
        <w:t>Tertiary concepts</w:t>
      </w:r>
    </w:p>
    <w:p w14:paraId="4CEF5911" w14:textId="035068F0" w:rsidR="00EE7CEA" w:rsidRPr="00EE7CEA" w:rsidRDefault="00EE7CEA" w:rsidP="00E84938">
      <w:pPr>
        <w:numPr>
          <w:ilvl w:val="0"/>
          <w:numId w:val="12"/>
        </w:numPr>
        <w:spacing w:after="0"/>
      </w:pPr>
      <w:r w:rsidRPr="00EE7CEA">
        <w:t>Flatworms have an incomplete gut</w:t>
      </w:r>
      <w:r>
        <w:t>, which serves in both digestion and distribution of food.</w:t>
      </w:r>
    </w:p>
    <w:p w14:paraId="1538C1C3" w14:textId="0F32F695" w:rsidR="00EE7CEA" w:rsidRPr="00EE7CEA" w:rsidRDefault="00EE7CEA" w:rsidP="00E84938">
      <w:pPr>
        <w:numPr>
          <w:ilvl w:val="0"/>
          <w:numId w:val="12"/>
        </w:numPr>
        <w:spacing w:after="0"/>
      </w:pPr>
      <w:r>
        <w:t xml:space="preserve">Rotifers often cling to </w:t>
      </w:r>
      <w:r w:rsidR="00DA522B">
        <w:t>objects and feed by c</w:t>
      </w:r>
      <w:r w:rsidRPr="00EE7CEA">
        <w:t>ilia sweep</w:t>
      </w:r>
      <w:r w:rsidR="00DA522B">
        <w:t>ing</w:t>
      </w:r>
      <w:r w:rsidRPr="00EE7CEA">
        <w:t xml:space="preserve"> food into </w:t>
      </w:r>
      <w:r w:rsidR="00DA522B">
        <w:t>their</w:t>
      </w:r>
      <w:r w:rsidRPr="00EE7CEA">
        <w:t xml:space="preserve"> mouths</w:t>
      </w:r>
      <w:r>
        <w:t>.</w:t>
      </w:r>
    </w:p>
    <w:p w14:paraId="3D6E0E7C" w14:textId="391E705D" w:rsidR="00EE7CEA" w:rsidRPr="00EE7CEA" w:rsidRDefault="00EE7CEA" w:rsidP="00E84938">
      <w:pPr>
        <w:numPr>
          <w:ilvl w:val="0"/>
          <w:numId w:val="12"/>
        </w:numPr>
        <w:spacing w:after="0"/>
      </w:pPr>
      <w:r w:rsidRPr="00EE7CEA">
        <w:t>Molluscs use a rasping, tongue-like structure</w:t>
      </w:r>
      <w:r w:rsidR="00DA522B">
        <w:t xml:space="preserve"> to scrape algae and other food material from the substrate</w:t>
      </w:r>
      <w:r>
        <w:t>.</w:t>
      </w:r>
    </w:p>
    <w:p w14:paraId="422E912D" w14:textId="20A309C9" w:rsidR="00EE7CEA" w:rsidRPr="00EE7CEA" w:rsidRDefault="00EE7CEA" w:rsidP="00E84938">
      <w:pPr>
        <w:numPr>
          <w:ilvl w:val="0"/>
          <w:numId w:val="12"/>
        </w:numPr>
        <w:spacing w:after="0"/>
      </w:pPr>
      <w:r w:rsidRPr="00EE7CEA">
        <w:t>Cephalopods have strong, beak-like jaws</w:t>
      </w:r>
      <w:r w:rsidR="00DA522B">
        <w:t xml:space="preserve"> that bite prey after being captured by their arms</w:t>
      </w:r>
      <w:r>
        <w:t>.</w:t>
      </w:r>
    </w:p>
    <w:p w14:paraId="0F8434EE" w14:textId="2A1104E5" w:rsidR="00EE7CEA" w:rsidRDefault="00EE7CEA" w:rsidP="00E84938">
      <w:pPr>
        <w:numPr>
          <w:ilvl w:val="0"/>
          <w:numId w:val="12"/>
        </w:numPr>
        <w:spacing w:after="0"/>
      </w:pPr>
      <w:r w:rsidRPr="00EE7CEA">
        <w:t>Insects display an enormous diversity of feeding structures</w:t>
      </w:r>
      <w:r w:rsidR="00DA522B">
        <w:t xml:space="preserve"> based on their diets</w:t>
      </w:r>
      <w:r>
        <w:t>.</w:t>
      </w:r>
    </w:p>
    <w:p w14:paraId="69F59969" w14:textId="0E0B3148" w:rsidR="00EE7CEA" w:rsidRDefault="00EE7CEA" w:rsidP="00DA522B">
      <w:pPr>
        <w:spacing w:after="0"/>
      </w:pPr>
    </w:p>
    <w:p w14:paraId="5E6E4C5B" w14:textId="5C8C4D59" w:rsidR="00EE7CEA" w:rsidRDefault="00DA522B" w:rsidP="00DA522B">
      <w:pPr>
        <w:spacing w:after="0"/>
      </w:pPr>
      <w:r>
        <w:t>Chapter 34</w:t>
      </w:r>
      <w:r w:rsidR="00C75F55">
        <w:t>—Core concept—</w:t>
      </w:r>
      <w:r>
        <w:t>Structure determines function</w:t>
      </w:r>
    </w:p>
    <w:p w14:paraId="34968E99" w14:textId="31899789" w:rsidR="00EE7CEA" w:rsidRDefault="00DA522B" w:rsidP="00DA522B">
      <w:pPr>
        <w:spacing w:after="0"/>
      </w:pPr>
      <w:r>
        <w:t>Secondary concept—Vertebrate colonization of land required the evolution of a number of features</w:t>
      </w:r>
    </w:p>
    <w:p w14:paraId="068737BE" w14:textId="182D6079" w:rsidR="00EE7CEA" w:rsidRDefault="00DA522B" w:rsidP="00DA522B">
      <w:pPr>
        <w:spacing w:after="0"/>
      </w:pPr>
      <w:r>
        <w:t>Tertiary concepts</w:t>
      </w:r>
    </w:p>
    <w:p w14:paraId="01467BB8" w14:textId="60D015F2" w:rsidR="00DA522B" w:rsidRPr="00DA522B" w:rsidRDefault="00DA522B" w:rsidP="00E84938">
      <w:pPr>
        <w:numPr>
          <w:ilvl w:val="0"/>
          <w:numId w:val="13"/>
        </w:numPr>
        <w:spacing w:after="0"/>
      </w:pPr>
      <w:r w:rsidRPr="00DA522B">
        <w:t>Legs permitted locomotion on land</w:t>
      </w:r>
      <w:r>
        <w:t>.</w:t>
      </w:r>
    </w:p>
    <w:p w14:paraId="0804F89F" w14:textId="29E6CF3D" w:rsidR="00DA522B" w:rsidRPr="00DA522B" w:rsidRDefault="00DA522B" w:rsidP="00E84938">
      <w:pPr>
        <w:numPr>
          <w:ilvl w:val="0"/>
          <w:numId w:val="13"/>
        </w:numPr>
        <w:spacing w:after="0"/>
      </w:pPr>
      <w:r w:rsidRPr="00DA522B">
        <w:t>Lungs allowed oxygen to be extracted from the air</w:t>
      </w:r>
      <w:r>
        <w:t>.</w:t>
      </w:r>
    </w:p>
    <w:p w14:paraId="41C296C6" w14:textId="0DD396A3" w:rsidR="00DA522B" w:rsidRPr="00DA522B" w:rsidRDefault="00DA522B" w:rsidP="00E84938">
      <w:pPr>
        <w:numPr>
          <w:ilvl w:val="0"/>
          <w:numId w:val="13"/>
        </w:numPr>
        <w:spacing w:after="0"/>
      </w:pPr>
      <w:r w:rsidRPr="00DA522B">
        <w:t>The amniotic egg and dry skin freed amniotes (reptiles, birds</w:t>
      </w:r>
      <w:r>
        <w:t>,</w:t>
      </w:r>
      <w:r w:rsidRPr="00DA522B">
        <w:t xml:space="preserve"> and mammals) from </w:t>
      </w:r>
      <w:r>
        <w:t xml:space="preserve">the confines of reproducing in </w:t>
      </w:r>
      <w:r w:rsidRPr="00DA522B">
        <w:t>water</w:t>
      </w:r>
      <w:r>
        <w:t>.</w:t>
      </w:r>
    </w:p>
    <w:p w14:paraId="1FDAB25D" w14:textId="77777777" w:rsidR="00EE7CEA" w:rsidRPr="00EE7CEA" w:rsidRDefault="00EE7CEA" w:rsidP="00DA522B">
      <w:pPr>
        <w:spacing w:after="0"/>
      </w:pPr>
    </w:p>
    <w:p w14:paraId="44D8C519" w14:textId="4D092E38" w:rsidR="00EE7CEA" w:rsidRDefault="00C75F55" w:rsidP="00DA5064">
      <w:pPr>
        <w:spacing w:after="0"/>
      </w:pPr>
      <w:r>
        <w:t>Chapter 35—Core concept—Evolution explains the unity of diversity of life</w:t>
      </w:r>
    </w:p>
    <w:p w14:paraId="7A3125E0" w14:textId="2D946020" w:rsidR="00C75F55" w:rsidRDefault="00C75F55" w:rsidP="00DA5064">
      <w:pPr>
        <w:spacing w:after="0"/>
      </w:pPr>
      <w:r>
        <w:t>Secondary concept—Leaves are adapted for specific functions</w:t>
      </w:r>
    </w:p>
    <w:p w14:paraId="30386B04" w14:textId="4F22C372" w:rsidR="00C75F55" w:rsidRDefault="00C75F55" w:rsidP="00DA5064">
      <w:pPr>
        <w:spacing w:after="0"/>
      </w:pPr>
      <w:r>
        <w:t>Tertiary concepts</w:t>
      </w:r>
    </w:p>
    <w:p w14:paraId="6E7F9939" w14:textId="0DD06FA4" w:rsidR="00C75F55" w:rsidRPr="00C75F55" w:rsidRDefault="00C75F55" w:rsidP="00E84938">
      <w:pPr>
        <w:numPr>
          <w:ilvl w:val="0"/>
          <w:numId w:val="14"/>
        </w:numPr>
        <w:spacing w:after="0"/>
      </w:pPr>
      <w:r>
        <w:t>The adaptation of f</w:t>
      </w:r>
      <w:r w:rsidRPr="00C75F55">
        <w:t xml:space="preserve">lat leaves </w:t>
      </w:r>
      <w:r>
        <w:t>allowed for</w:t>
      </w:r>
      <w:r w:rsidRPr="00C75F55">
        <w:t xml:space="preserve"> increased surface area for the harvest of light</w:t>
      </w:r>
      <w:r>
        <w:t>.</w:t>
      </w:r>
    </w:p>
    <w:p w14:paraId="30261845" w14:textId="10578F1E" w:rsidR="00C75F55" w:rsidRPr="00C75F55" w:rsidRDefault="00C75F55" w:rsidP="00E84938">
      <w:pPr>
        <w:numPr>
          <w:ilvl w:val="0"/>
          <w:numId w:val="14"/>
        </w:numPr>
        <w:spacing w:after="0"/>
      </w:pPr>
      <w:r w:rsidRPr="00C75F55">
        <w:t>Many air spaces within eudicot leaves make leaves well adapted for the transport of gases and water required for photosynthesis</w:t>
      </w:r>
      <w:r>
        <w:t>.</w:t>
      </w:r>
    </w:p>
    <w:p w14:paraId="407DCC95" w14:textId="0A1A2FA5" w:rsidR="00C75F55" w:rsidRPr="00C75F55" w:rsidRDefault="00C75F55" w:rsidP="00E84938">
      <w:pPr>
        <w:numPr>
          <w:ilvl w:val="0"/>
          <w:numId w:val="14"/>
        </w:numPr>
        <w:spacing w:after="0"/>
      </w:pPr>
      <w:r w:rsidRPr="00C75F55">
        <w:t>The internal structure of monocot leaves makes them well adapted for variations of photosynthesis</w:t>
      </w:r>
      <w:r>
        <w:t>.</w:t>
      </w:r>
    </w:p>
    <w:p w14:paraId="351E4ED7" w14:textId="29A273D5" w:rsidR="00C75F55" w:rsidRPr="00C75F55" w:rsidRDefault="00C75F55" w:rsidP="00E84938">
      <w:pPr>
        <w:numPr>
          <w:ilvl w:val="0"/>
          <w:numId w:val="14"/>
        </w:numPr>
        <w:spacing w:after="0"/>
      </w:pPr>
      <w:r w:rsidRPr="00C75F55">
        <w:t>Plants with insectivorous leaves are well adapted to growth in nutrient poor soils</w:t>
      </w:r>
      <w:r>
        <w:t>.</w:t>
      </w:r>
    </w:p>
    <w:p w14:paraId="66C3585B" w14:textId="2F9558F5" w:rsidR="00C75F55" w:rsidRDefault="00C75F55" w:rsidP="00E84938">
      <w:pPr>
        <w:numPr>
          <w:ilvl w:val="0"/>
          <w:numId w:val="14"/>
        </w:numPr>
        <w:spacing w:after="0"/>
      </w:pPr>
      <w:r>
        <w:t>The transparent tips of w</w:t>
      </w:r>
      <w:r w:rsidRPr="00C75F55">
        <w:t xml:space="preserve">indow leaves allow </w:t>
      </w:r>
      <w:r>
        <w:t>for photosynthesis even if the leaves are partially buried.</w:t>
      </w:r>
    </w:p>
    <w:p w14:paraId="0F827511" w14:textId="1AD1BA49" w:rsidR="00C75F55" w:rsidRDefault="00C75F55" w:rsidP="00C75F55">
      <w:pPr>
        <w:spacing w:after="0"/>
      </w:pPr>
    </w:p>
    <w:p w14:paraId="7AE44354" w14:textId="6F20B228" w:rsidR="00C75F55" w:rsidRDefault="00C75F55" w:rsidP="00C75F55">
      <w:pPr>
        <w:spacing w:after="0"/>
      </w:pPr>
      <w:r>
        <w:t>Chapter 36—Core concept—Structure determines function</w:t>
      </w:r>
    </w:p>
    <w:p w14:paraId="545F8F1B" w14:textId="63E5D511" w:rsidR="00C75F55" w:rsidRDefault="00C75F55" w:rsidP="00C75F55">
      <w:pPr>
        <w:spacing w:after="0"/>
      </w:pPr>
      <w:r>
        <w:t>Secondary concept—Plant structure reduces water stress</w:t>
      </w:r>
    </w:p>
    <w:p w14:paraId="032BE12B" w14:textId="6763D1C4" w:rsidR="00C75F55" w:rsidRPr="00C75F55" w:rsidRDefault="00C75F55" w:rsidP="00C75F55">
      <w:pPr>
        <w:spacing w:after="0"/>
      </w:pPr>
      <w:r>
        <w:t>Tertiary concepts</w:t>
      </w:r>
    </w:p>
    <w:p w14:paraId="19E33E55" w14:textId="4230D545" w:rsidR="00C75F55" w:rsidRPr="00C75F55" w:rsidRDefault="00C75F55" w:rsidP="00E84938">
      <w:pPr>
        <w:numPr>
          <w:ilvl w:val="0"/>
          <w:numId w:val="15"/>
        </w:numPr>
        <w:spacing w:after="0"/>
      </w:pPr>
      <w:r w:rsidRPr="00C75F55">
        <w:t>Guard cells allow the regulated opening and closing of stomata</w:t>
      </w:r>
      <w:r>
        <w:t>, which</w:t>
      </w:r>
      <w:r w:rsidRPr="00C75F55">
        <w:t xml:space="preserve"> can limit water loss.</w:t>
      </w:r>
    </w:p>
    <w:p w14:paraId="3DDB1527" w14:textId="77777777" w:rsidR="00C75F55" w:rsidRPr="00C75F55" w:rsidRDefault="00C75F55" w:rsidP="00E84938">
      <w:pPr>
        <w:numPr>
          <w:ilvl w:val="0"/>
          <w:numId w:val="15"/>
        </w:numPr>
        <w:spacing w:after="0"/>
      </w:pPr>
      <w:r w:rsidRPr="00C75F55">
        <w:lastRenderedPageBreak/>
        <w:t>Thick, hard leaves with few stomata reduce water loss via evaporation and transpiration.</w:t>
      </w:r>
    </w:p>
    <w:p w14:paraId="18C73D95" w14:textId="66729726" w:rsidR="00C75F55" w:rsidRPr="00C75F55" w:rsidRDefault="00C75F55" w:rsidP="00E84938">
      <w:pPr>
        <w:numPr>
          <w:ilvl w:val="0"/>
          <w:numId w:val="15"/>
        </w:numPr>
        <w:spacing w:after="0"/>
      </w:pPr>
      <w:r w:rsidRPr="00C75F55">
        <w:t>Trichomes reflect sunlight to reduce heat load and reduce transpiration</w:t>
      </w:r>
      <w:r>
        <w:t>.</w:t>
      </w:r>
    </w:p>
    <w:p w14:paraId="2E922A63" w14:textId="3839B43D" w:rsidR="00C75F55" w:rsidRPr="00C75F55" w:rsidRDefault="00C75F55" w:rsidP="00E84938">
      <w:pPr>
        <w:numPr>
          <w:ilvl w:val="0"/>
          <w:numId w:val="15"/>
        </w:numPr>
        <w:spacing w:after="0"/>
      </w:pPr>
      <w:r w:rsidRPr="00C75F55">
        <w:t>Stomata may be recessed into crypts or pits on the leaf surface to reduce water loss</w:t>
      </w:r>
      <w:r w:rsidR="007C1D8C">
        <w:t>.</w:t>
      </w:r>
    </w:p>
    <w:p w14:paraId="3870E6B7" w14:textId="77777777" w:rsidR="00C75F55" w:rsidRPr="00C75F55" w:rsidRDefault="00C75F55" w:rsidP="00E84938">
      <w:pPr>
        <w:numPr>
          <w:ilvl w:val="0"/>
          <w:numId w:val="15"/>
        </w:numPr>
        <w:spacing w:after="0"/>
      </w:pPr>
      <w:r w:rsidRPr="00C75F55">
        <w:t>The air spaces in aerenchyma can promote the transport of oxygen in aquatic plants that are easily water logged.</w:t>
      </w:r>
    </w:p>
    <w:p w14:paraId="5E4FD0A5" w14:textId="3EA6060E" w:rsidR="00C75F55" w:rsidRDefault="00C75F55" w:rsidP="00E84938">
      <w:pPr>
        <w:numPr>
          <w:ilvl w:val="0"/>
          <w:numId w:val="15"/>
        </w:numPr>
        <w:spacing w:after="0"/>
      </w:pPr>
      <w:r w:rsidRPr="00C75F55">
        <w:t>Pneumatophores have lenticels that allow oxygen to enter and be transported to submarine plant structures</w:t>
      </w:r>
      <w:r w:rsidR="007C1D8C">
        <w:t>.</w:t>
      </w:r>
    </w:p>
    <w:p w14:paraId="02431D2F" w14:textId="63C33C3C" w:rsidR="00C75F55" w:rsidRDefault="00C75F55" w:rsidP="007C1D8C">
      <w:pPr>
        <w:spacing w:after="0"/>
      </w:pPr>
    </w:p>
    <w:p w14:paraId="53EAB16D" w14:textId="1C9314D0" w:rsidR="00C75F55" w:rsidRDefault="007C1D8C" w:rsidP="007C1D8C">
      <w:pPr>
        <w:spacing w:after="0"/>
      </w:pPr>
      <w:r>
        <w:t>Chapter 37—Core concept—Living systems transform energy &amp; matter</w:t>
      </w:r>
    </w:p>
    <w:p w14:paraId="51924175" w14:textId="12D35E7F" w:rsidR="00C75F55" w:rsidRDefault="007C1D8C" w:rsidP="007C1D8C">
      <w:pPr>
        <w:spacing w:after="0"/>
      </w:pPr>
      <w:r>
        <w:t>Secondary concept—Plants can detoxify certain contaminated environments</w:t>
      </w:r>
    </w:p>
    <w:p w14:paraId="51DCE00A" w14:textId="0D4B7BF2" w:rsidR="00C75F55" w:rsidRDefault="007C1D8C" w:rsidP="007C1D8C">
      <w:pPr>
        <w:spacing w:after="0"/>
      </w:pPr>
      <w:r>
        <w:t>Tertiary concepts</w:t>
      </w:r>
    </w:p>
    <w:p w14:paraId="3C456ACE" w14:textId="4E697584" w:rsidR="007C1D8C" w:rsidRPr="007C1D8C" w:rsidRDefault="007C1D8C" w:rsidP="00E84938">
      <w:pPr>
        <w:numPr>
          <w:ilvl w:val="0"/>
          <w:numId w:val="16"/>
        </w:numPr>
        <w:spacing w:after="0"/>
      </w:pPr>
      <w:r w:rsidRPr="007C1D8C">
        <w:t>Toxic trichlorethylene in soil can be detoxified when Poplar trees convert it to carbon dioxide and chlorine compounds</w:t>
      </w:r>
      <w:r>
        <w:t>.</w:t>
      </w:r>
    </w:p>
    <w:p w14:paraId="4E1F3009" w14:textId="3ECE2BEF" w:rsidR="007C1D8C" w:rsidRPr="007C1D8C" w:rsidRDefault="007C1D8C" w:rsidP="00E84938">
      <w:pPr>
        <w:numPr>
          <w:ilvl w:val="0"/>
          <w:numId w:val="16"/>
        </w:numPr>
        <w:spacing w:after="0"/>
      </w:pPr>
      <w:r w:rsidRPr="007C1D8C">
        <w:t xml:space="preserve"> Some plants can absorb and degrade low concentrations of trinitrotoluene</w:t>
      </w:r>
      <w:r>
        <w:t>.</w:t>
      </w:r>
    </w:p>
    <w:p w14:paraId="1D82A2E3" w14:textId="067847A5" w:rsidR="007C1D8C" w:rsidRPr="007C1D8C" w:rsidRDefault="007C1D8C" w:rsidP="00E84938">
      <w:pPr>
        <w:numPr>
          <w:ilvl w:val="0"/>
          <w:numId w:val="16"/>
        </w:numPr>
        <w:spacing w:after="0"/>
      </w:pPr>
      <w:r w:rsidRPr="007C1D8C">
        <w:t>Some plants secrete substances through their roots that detoxify soil contaminants</w:t>
      </w:r>
      <w:r>
        <w:t>.</w:t>
      </w:r>
    </w:p>
    <w:p w14:paraId="37AF9B3C" w14:textId="4F6133EC" w:rsidR="007C1D8C" w:rsidRDefault="007C1D8C" w:rsidP="00E84938">
      <w:pPr>
        <w:numPr>
          <w:ilvl w:val="0"/>
          <w:numId w:val="16"/>
        </w:numPr>
        <w:spacing w:after="0"/>
      </w:pPr>
      <w:r w:rsidRPr="007C1D8C">
        <w:t>Some plants can absorb, concentrate, and store toxic compounds such as heavy metals in aerial structures which are easily removed and disposed of.</w:t>
      </w:r>
    </w:p>
    <w:p w14:paraId="5F11BA4D" w14:textId="46250672" w:rsidR="007C1D8C" w:rsidRDefault="007C1D8C" w:rsidP="007C1D8C">
      <w:pPr>
        <w:spacing w:after="0"/>
      </w:pPr>
    </w:p>
    <w:p w14:paraId="15752187" w14:textId="04F843D6" w:rsidR="007C1D8C" w:rsidRDefault="007C1D8C" w:rsidP="007C1D8C">
      <w:pPr>
        <w:spacing w:after="0"/>
      </w:pPr>
      <w:r>
        <w:t>Chapter 38—Core concept—Structure determines function</w:t>
      </w:r>
    </w:p>
    <w:p w14:paraId="434F19AC" w14:textId="77C8AE32" w:rsidR="007C1D8C" w:rsidRDefault="007C1D8C" w:rsidP="007C1D8C">
      <w:pPr>
        <w:spacing w:after="0"/>
      </w:pPr>
      <w:r>
        <w:t>Secondary concept—Physical plant defenses keep out pathogens</w:t>
      </w:r>
    </w:p>
    <w:p w14:paraId="68CFA993" w14:textId="2F64AA52" w:rsidR="007C1D8C" w:rsidRDefault="007C1D8C" w:rsidP="007C1D8C">
      <w:pPr>
        <w:spacing w:after="0"/>
      </w:pPr>
      <w:r>
        <w:t>Tertiary concepts</w:t>
      </w:r>
    </w:p>
    <w:p w14:paraId="648C6F47" w14:textId="12E11270" w:rsidR="007C1D8C" w:rsidRPr="007C1D8C" w:rsidRDefault="007C1D8C" w:rsidP="00E84938">
      <w:pPr>
        <w:numPr>
          <w:ilvl w:val="0"/>
          <w:numId w:val="17"/>
        </w:numPr>
        <w:spacing w:after="0"/>
      </w:pPr>
      <w:r w:rsidRPr="007C1D8C">
        <w:t>Waxes in dermal tissues are a barrier to pathogen attack</w:t>
      </w:r>
      <w:r>
        <w:t>.</w:t>
      </w:r>
    </w:p>
    <w:p w14:paraId="7A95D546" w14:textId="77777777" w:rsidR="007C1D8C" w:rsidRPr="007C1D8C" w:rsidRDefault="007C1D8C" w:rsidP="00E84938">
      <w:pPr>
        <w:numPr>
          <w:ilvl w:val="0"/>
          <w:numId w:val="17"/>
        </w:numPr>
        <w:spacing w:after="0"/>
      </w:pPr>
      <w:proofErr w:type="spellStart"/>
      <w:r w:rsidRPr="007C1D8C">
        <w:t>Cutin</w:t>
      </w:r>
      <w:proofErr w:type="spellEnd"/>
      <w:r w:rsidRPr="007C1D8C">
        <w:t xml:space="preserve"> and </w:t>
      </w:r>
      <w:proofErr w:type="spellStart"/>
      <w:r w:rsidRPr="007C1D8C">
        <w:t>suberin</w:t>
      </w:r>
      <w:proofErr w:type="spellEnd"/>
      <w:r w:rsidRPr="007C1D8C">
        <w:t xml:space="preserve"> are waxy barriers that prevent pathogens invading aerial and below ground parts of the plant respectively.</w:t>
      </w:r>
    </w:p>
    <w:p w14:paraId="6123E081" w14:textId="5F8D17B2" w:rsidR="007C1D8C" w:rsidRPr="007C1D8C" w:rsidRDefault="007C1D8C" w:rsidP="00E84938">
      <w:pPr>
        <w:numPr>
          <w:ilvl w:val="0"/>
          <w:numId w:val="17"/>
        </w:numPr>
        <w:spacing w:after="0"/>
      </w:pPr>
      <w:r w:rsidRPr="007C1D8C">
        <w:t>Sharp thorns can act as deterrents to herbivorous predators of plants</w:t>
      </w:r>
      <w:r>
        <w:t>.</w:t>
      </w:r>
    </w:p>
    <w:p w14:paraId="38689B4B" w14:textId="42D2ECAB" w:rsidR="007C1D8C" w:rsidRPr="007C1D8C" w:rsidRDefault="007C1D8C" w:rsidP="00E84938">
      <w:pPr>
        <w:numPr>
          <w:ilvl w:val="0"/>
          <w:numId w:val="17"/>
        </w:numPr>
        <w:spacing w:after="0"/>
      </w:pPr>
      <w:r w:rsidRPr="007C1D8C">
        <w:t>Tough bark is a physical barrier to predation and pathogen invasion</w:t>
      </w:r>
      <w:r>
        <w:t>.</w:t>
      </w:r>
    </w:p>
    <w:p w14:paraId="201A4B57" w14:textId="30CE3044" w:rsidR="007C1D8C" w:rsidRPr="007C1D8C" w:rsidRDefault="007C1D8C" w:rsidP="00E84938">
      <w:pPr>
        <w:numPr>
          <w:ilvl w:val="0"/>
          <w:numId w:val="17"/>
        </w:numPr>
        <w:spacing w:after="0"/>
      </w:pPr>
      <w:r w:rsidRPr="007C1D8C">
        <w:t>Trichomes can be a physical deterrent to predators of plants</w:t>
      </w:r>
      <w:r>
        <w:t>.</w:t>
      </w:r>
    </w:p>
    <w:p w14:paraId="2BC8F9D6" w14:textId="711E79DD" w:rsidR="007C1D8C" w:rsidRPr="007C1D8C" w:rsidRDefault="007C1D8C" w:rsidP="00E84938">
      <w:pPr>
        <w:numPr>
          <w:ilvl w:val="0"/>
          <w:numId w:val="17"/>
        </w:numPr>
        <w:spacing w:after="0"/>
      </w:pPr>
      <w:r w:rsidRPr="007C1D8C">
        <w:t>Selectively permeable cell membranes keep toxins that deter predation from harming the plant cell</w:t>
      </w:r>
      <w:r>
        <w:t>.</w:t>
      </w:r>
    </w:p>
    <w:p w14:paraId="43E6D55E" w14:textId="05BF71BD" w:rsidR="007C1D8C" w:rsidRDefault="007C1D8C" w:rsidP="007C1D8C">
      <w:pPr>
        <w:spacing w:after="0"/>
      </w:pPr>
    </w:p>
    <w:p w14:paraId="1C7B05CD" w14:textId="498E108A" w:rsidR="007C1D8C" w:rsidRDefault="00660F03" w:rsidP="007C1D8C">
      <w:pPr>
        <w:spacing w:after="0"/>
      </w:pPr>
      <w:r>
        <w:t>Chapter 39—Core concept—Living systems depend on information transactions</w:t>
      </w:r>
    </w:p>
    <w:p w14:paraId="6A1D617C" w14:textId="7521A441" w:rsidR="007C1D8C" w:rsidRDefault="00660F03" w:rsidP="007C1D8C">
      <w:pPr>
        <w:spacing w:after="0"/>
      </w:pPr>
      <w:r>
        <w:t>Secondary concept—Hormones are information-containing signals</w:t>
      </w:r>
    </w:p>
    <w:p w14:paraId="32B9D50B" w14:textId="4133F77B" w:rsidR="007C1D8C" w:rsidRDefault="00660F03" w:rsidP="007C1D8C">
      <w:pPr>
        <w:spacing w:after="0"/>
      </w:pPr>
      <w:r>
        <w:t>Tertiary concepts</w:t>
      </w:r>
    </w:p>
    <w:p w14:paraId="6E2D609C" w14:textId="77777777" w:rsidR="00660F03" w:rsidRPr="00660F03" w:rsidRDefault="00660F03" w:rsidP="00E84938">
      <w:pPr>
        <w:numPr>
          <w:ilvl w:val="0"/>
          <w:numId w:val="18"/>
        </w:numPr>
        <w:spacing w:after="0"/>
      </w:pPr>
      <w:r w:rsidRPr="00660F03">
        <w:t>Plant hormones are produced in response to environmental cues or developmental events and cause changes in plant growth or behavior.</w:t>
      </w:r>
    </w:p>
    <w:p w14:paraId="5DE028BF" w14:textId="77777777" w:rsidR="00660F03" w:rsidRPr="00660F03" w:rsidRDefault="00660F03" w:rsidP="00E84938">
      <w:pPr>
        <w:numPr>
          <w:ilvl w:val="0"/>
          <w:numId w:val="18"/>
        </w:numPr>
        <w:spacing w:after="0"/>
      </w:pPr>
      <w:r w:rsidRPr="00660F03">
        <w:t>Auxins produced in meristems are transported their site of production to their site of action to elicit a response.</w:t>
      </w:r>
    </w:p>
    <w:p w14:paraId="7B880CC3" w14:textId="77777777" w:rsidR="00660F03" w:rsidRPr="00660F03" w:rsidRDefault="00660F03" w:rsidP="00E84938">
      <w:pPr>
        <w:numPr>
          <w:ilvl w:val="0"/>
          <w:numId w:val="18"/>
        </w:numPr>
        <w:spacing w:after="0"/>
      </w:pPr>
      <w:r w:rsidRPr="00660F03">
        <w:t>Auxins work with cytokinins to signal an increase in cell division.</w:t>
      </w:r>
    </w:p>
    <w:p w14:paraId="2D5E8BD4" w14:textId="77777777" w:rsidR="00660F03" w:rsidRPr="00660F03" w:rsidRDefault="00660F03" w:rsidP="00E84938">
      <w:pPr>
        <w:numPr>
          <w:ilvl w:val="0"/>
          <w:numId w:val="18"/>
        </w:numPr>
        <w:spacing w:after="0"/>
      </w:pPr>
      <w:r w:rsidRPr="00660F03">
        <w:t>Information in auxin is received by an auxin receptor, transduced via a cellular pathway, and responded to by changes in gene expression</w:t>
      </w:r>
    </w:p>
    <w:p w14:paraId="1F270894" w14:textId="77777777" w:rsidR="00660F03" w:rsidRPr="00660F03" w:rsidRDefault="00660F03" w:rsidP="00E84938">
      <w:pPr>
        <w:numPr>
          <w:ilvl w:val="0"/>
          <w:numId w:val="18"/>
        </w:numPr>
        <w:spacing w:after="0"/>
      </w:pPr>
      <w:r w:rsidRPr="00660F03">
        <w:t xml:space="preserve">Plant pathogens can interfere with hormone </w:t>
      </w:r>
      <w:proofErr w:type="spellStart"/>
      <w:r w:rsidRPr="00660F03">
        <w:t>signalling</w:t>
      </w:r>
      <w:proofErr w:type="spellEnd"/>
      <w:r w:rsidRPr="00660F03">
        <w:t xml:space="preserve"> in plants by expressing certain hormones to change plant growth patterns for their benefit.</w:t>
      </w:r>
    </w:p>
    <w:p w14:paraId="01A9F37E" w14:textId="3BCE133E" w:rsidR="007C1D8C" w:rsidRDefault="007C1D8C" w:rsidP="007C1D8C">
      <w:pPr>
        <w:spacing w:after="0"/>
      </w:pPr>
    </w:p>
    <w:p w14:paraId="6BC4FD59" w14:textId="36B80B46" w:rsidR="007C1D8C" w:rsidRDefault="00E84938" w:rsidP="007C1D8C">
      <w:pPr>
        <w:spacing w:after="0"/>
      </w:pPr>
      <w:r>
        <w:t>Chapter 40—Core concept—Evolution explains the unity and diversity of life</w:t>
      </w:r>
    </w:p>
    <w:p w14:paraId="4D9540FD" w14:textId="05F2CDA7" w:rsidR="007C1D8C" w:rsidRDefault="00E84938" w:rsidP="007C1D8C">
      <w:pPr>
        <w:spacing w:after="0"/>
      </w:pPr>
      <w:r>
        <w:lastRenderedPageBreak/>
        <w:t>Secondary concept—Pollen may reach a flower in many ways</w:t>
      </w:r>
    </w:p>
    <w:p w14:paraId="4EC83F0F" w14:textId="53328EA8" w:rsidR="007C1D8C" w:rsidRDefault="00E84938" w:rsidP="007C1D8C">
      <w:pPr>
        <w:spacing w:after="0"/>
      </w:pPr>
      <w:r>
        <w:t>Tertiary concepts</w:t>
      </w:r>
    </w:p>
    <w:p w14:paraId="7A9FA8E1" w14:textId="77777777" w:rsidR="00E84938" w:rsidRPr="00E84938" w:rsidRDefault="00E84938" w:rsidP="00E84938">
      <w:pPr>
        <w:numPr>
          <w:ilvl w:val="0"/>
          <w:numId w:val="19"/>
        </w:numPr>
        <w:spacing w:after="0"/>
      </w:pPr>
      <w:r w:rsidRPr="00E84938">
        <w:t>Flowers and pollinators have coevolved for over 100 million years. Birds, bees, and other insects are important pollinators.</w:t>
      </w:r>
    </w:p>
    <w:p w14:paraId="5A1EAB69" w14:textId="77777777" w:rsidR="00E84938" w:rsidRPr="00E84938" w:rsidRDefault="00E84938" w:rsidP="00E84938">
      <w:pPr>
        <w:numPr>
          <w:ilvl w:val="0"/>
          <w:numId w:val="19"/>
        </w:numPr>
        <w:spacing w:after="0"/>
      </w:pPr>
      <w:r w:rsidRPr="00E84938">
        <w:t>Wind-pollinated plants have inconspicuous flowers and are characteristic of early seed plants.</w:t>
      </w:r>
    </w:p>
    <w:p w14:paraId="65A2B5BB" w14:textId="452D2F5E" w:rsidR="00E84938" w:rsidRPr="00E84938" w:rsidRDefault="00E84938" w:rsidP="00E84938">
      <w:pPr>
        <w:numPr>
          <w:ilvl w:val="0"/>
          <w:numId w:val="19"/>
        </w:numPr>
        <w:spacing w:after="0"/>
      </w:pPr>
      <w:r w:rsidRPr="00E84938">
        <w:t>Self-pollination uses less energy and i</w:t>
      </w:r>
      <w:r>
        <w:t>s</w:t>
      </w:r>
      <w:r w:rsidRPr="00E84938">
        <w:t xml:space="preserve"> favored in stable environments.</w:t>
      </w:r>
    </w:p>
    <w:p w14:paraId="55979407" w14:textId="7C590809" w:rsidR="007C1D8C" w:rsidRDefault="007C1D8C" w:rsidP="007C1D8C">
      <w:pPr>
        <w:spacing w:after="0"/>
      </w:pPr>
    </w:p>
    <w:p w14:paraId="7E963D6C" w14:textId="0B251FD5" w:rsidR="007C1D8C" w:rsidRDefault="00507075" w:rsidP="007C1D8C">
      <w:pPr>
        <w:spacing w:after="0"/>
      </w:pPr>
      <w:r>
        <w:t>Chapter 41—Core concept—Living systems depend on information transactions</w:t>
      </w:r>
    </w:p>
    <w:p w14:paraId="2A42E1C8" w14:textId="1B9659B6" w:rsidR="007C1D8C" w:rsidRDefault="0022340C" w:rsidP="007C1D8C">
      <w:pPr>
        <w:spacing w:after="0"/>
      </w:pPr>
      <w:r>
        <w:t>Secondary concept—Homeostasis maintains a constant internal environment</w:t>
      </w:r>
    </w:p>
    <w:p w14:paraId="71FC53C3" w14:textId="2A4CA756" w:rsidR="007C1D8C" w:rsidRDefault="0022340C" w:rsidP="007C1D8C">
      <w:pPr>
        <w:spacing w:after="0"/>
      </w:pPr>
      <w:r>
        <w:t>Tertiary concepts</w:t>
      </w:r>
    </w:p>
    <w:p w14:paraId="12B02399" w14:textId="5D61404C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 xml:space="preserve">Most of the regulatory mechanisms of vertebrates </w:t>
      </w:r>
      <w:r>
        <w:t xml:space="preserve">act to </w:t>
      </w:r>
      <w:r w:rsidRPr="0022340C">
        <w:t>maintain homeostasis.</w:t>
      </w:r>
    </w:p>
    <w:p w14:paraId="0A526F24" w14:textId="53BFCF38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Vertebrates use negative feedback to maintain body temperature, pH, and levels of glucose and oxygen.</w:t>
      </w:r>
    </w:p>
    <w:p w14:paraId="177E614B" w14:textId="76EC9978" w:rsid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Specialized sensors detect conditions and if conditions deviate from a set point, biochemical reactions are initiated to change conditions back toward the set point.</w:t>
      </w:r>
    </w:p>
    <w:p w14:paraId="6DC88614" w14:textId="6A146D72" w:rsidR="0022340C" w:rsidRDefault="0022340C" w:rsidP="0022340C">
      <w:pPr>
        <w:spacing w:after="0"/>
      </w:pPr>
    </w:p>
    <w:p w14:paraId="2CB7AD0B" w14:textId="17EC5A7E" w:rsidR="0022340C" w:rsidRDefault="0022340C" w:rsidP="0022340C">
      <w:pPr>
        <w:spacing w:after="0"/>
      </w:pPr>
      <w:r>
        <w:t>Chapter 42—Core concept—Living systems depend on information transactions</w:t>
      </w:r>
    </w:p>
    <w:p w14:paraId="615852DD" w14:textId="6B9EE5B8" w:rsidR="0022340C" w:rsidRDefault="0022340C" w:rsidP="0022340C">
      <w:pPr>
        <w:spacing w:after="0"/>
      </w:pPr>
      <w:r>
        <w:t>Secondary concept—Action potentials propagate nerve impulses</w:t>
      </w:r>
    </w:p>
    <w:p w14:paraId="49DFA7A6" w14:textId="0E59C04B" w:rsidR="0022340C" w:rsidRDefault="0022340C" w:rsidP="0022340C">
      <w:pPr>
        <w:spacing w:after="0"/>
      </w:pPr>
      <w:r>
        <w:t>Tertiary concepts</w:t>
      </w:r>
    </w:p>
    <w:p w14:paraId="3B56F84E" w14:textId="01094AC0" w:rsidR="0022340C" w:rsidRDefault="0022340C" w:rsidP="0022340C">
      <w:pPr>
        <w:pStyle w:val="ListParagraph"/>
        <w:numPr>
          <w:ilvl w:val="0"/>
          <w:numId w:val="19"/>
        </w:numPr>
        <w:spacing w:after="0"/>
      </w:pPr>
      <w:r>
        <w:t>Information is carried throughout the nervous system by action potentials.</w:t>
      </w:r>
    </w:p>
    <w:p w14:paraId="6EFA364A" w14:textId="148487B5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Cells maintain a membrane potential with the inside of the cell more negatively charged than the outside of the cell.</w:t>
      </w:r>
    </w:p>
    <w:p w14:paraId="1001AF8B" w14:textId="06DB17C4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When a threshold potential is reached, Na</w:t>
      </w:r>
      <w:r w:rsidRPr="0022340C">
        <w:rPr>
          <w:b/>
          <w:bCs/>
        </w:rPr>
        <w:t xml:space="preserve">+ </w:t>
      </w:r>
      <w:r w:rsidRPr="0022340C">
        <w:t>channels open causing a depolarization of the membrane potential.</w:t>
      </w:r>
    </w:p>
    <w:p w14:paraId="2BB82850" w14:textId="14BD86EB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Na</w:t>
      </w:r>
      <w:r w:rsidRPr="0022340C">
        <w:rPr>
          <w:b/>
          <w:bCs/>
        </w:rPr>
        <w:t xml:space="preserve">+ </w:t>
      </w:r>
      <w:r w:rsidRPr="0022340C">
        <w:t>channels close and the K</w:t>
      </w:r>
      <w:r w:rsidRPr="0022340C">
        <w:rPr>
          <w:b/>
          <w:bCs/>
        </w:rPr>
        <w:t xml:space="preserve">+ </w:t>
      </w:r>
      <w:r w:rsidRPr="0022340C">
        <w:t>channel opens repolarizing the membrane.</w:t>
      </w:r>
    </w:p>
    <w:p w14:paraId="52EF3D1C" w14:textId="5C856A23" w:rsid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 xml:space="preserve">An action potential is generated at the base of the axon and propagates along the axon as it is recreated in adjacent stretches of membrane. </w:t>
      </w:r>
    </w:p>
    <w:p w14:paraId="05459803" w14:textId="1D54F7A0" w:rsidR="0022340C" w:rsidRDefault="0022340C" w:rsidP="0022340C">
      <w:pPr>
        <w:spacing w:after="0"/>
      </w:pPr>
    </w:p>
    <w:p w14:paraId="5FAC6D2B" w14:textId="4AA26BAC" w:rsidR="0022340C" w:rsidRDefault="0022340C" w:rsidP="0022340C">
      <w:pPr>
        <w:spacing w:after="0"/>
      </w:pPr>
      <w:r>
        <w:t>Chapter 43—Core concept—Evolution explains the unity the diversity of life</w:t>
      </w:r>
    </w:p>
    <w:p w14:paraId="540981B8" w14:textId="50FDF62B" w:rsidR="0022340C" w:rsidRDefault="0022340C" w:rsidP="0022340C">
      <w:pPr>
        <w:spacing w:after="0"/>
      </w:pPr>
      <w:r>
        <w:t>Secondary concept—Vertebrate sensory systems have become specialized in different lineages</w:t>
      </w:r>
    </w:p>
    <w:p w14:paraId="39D9A078" w14:textId="7F799F39" w:rsidR="0022340C" w:rsidRDefault="0022340C" w:rsidP="0022340C">
      <w:pPr>
        <w:spacing w:after="0"/>
      </w:pPr>
      <w:r>
        <w:t>Tertiary concepts</w:t>
      </w:r>
    </w:p>
    <w:p w14:paraId="5279AC01" w14:textId="2377461F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The lateral line system in fish detects vibrations in water.</w:t>
      </w:r>
    </w:p>
    <w:p w14:paraId="20C88EB6" w14:textId="77C5571C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Hearing involves cells similar to vibration sensing cells in fish.</w:t>
      </w:r>
    </w:p>
    <w:p w14:paraId="4917A89E" w14:textId="182A7734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The inner ear evolved from bones that form part of the reptilian jaw.</w:t>
      </w:r>
    </w:p>
    <w:p w14:paraId="2BACA0B3" w14:textId="387583B1" w:rsidR="0022340C" w:rsidRP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The development of eyes involves the same genes in diverse lineages.</w:t>
      </w:r>
    </w:p>
    <w:p w14:paraId="189DAAB4" w14:textId="43F271F7" w:rsidR="0022340C" w:rsidRDefault="0022340C" w:rsidP="0022340C">
      <w:pPr>
        <w:pStyle w:val="ListParagraph"/>
        <w:numPr>
          <w:ilvl w:val="0"/>
          <w:numId w:val="19"/>
        </w:numPr>
        <w:spacing w:after="0"/>
      </w:pPr>
      <w:r w:rsidRPr="0022340C">
        <w:t>Chemical receptors are involved in both taste and smell</w:t>
      </w:r>
      <w:r>
        <w:t xml:space="preserve"> and function in similar ways</w:t>
      </w:r>
      <w:r w:rsidRPr="0022340C">
        <w:t>.</w:t>
      </w:r>
    </w:p>
    <w:p w14:paraId="470AEE3E" w14:textId="365D7657" w:rsidR="00FC2010" w:rsidRDefault="00FC2010" w:rsidP="00FC2010">
      <w:pPr>
        <w:spacing w:after="0"/>
      </w:pPr>
    </w:p>
    <w:p w14:paraId="3A91B143" w14:textId="702C1E28" w:rsidR="00FC2010" w:rsidRDefault="00FC2010" w:rsidP="00FC2010">
      <w:pPr>
        <w:spacing w:after="0"/>
      </w:pPr>
      <w:r>
        <w:t>Chapter 44—Core concept—Life is subject to chemical and physical laws</w:t>
      </w:r>
    </w:p>
    <w:p w14:paraId="678DDD04" w14:textId="14A97154" w:rsidR="00FC2010" w:rsidRDefault="00FC2010" w:rsidP="00FC2010">
      <w:pPr>
        <w:spacing w:after="0"/>
      </w:pPr>
      <w:r>
        <w:t>Secondary concept—Hormone function is constrained by chemistry</w:t>
      </w:r>
    </w:p>
    <w:p w14:paraId="436D677A" w14:textId="7BD05F87" w:rsidR="00FC2010" w:rsidRDefault="00FC2010" w:rsidP="00FC2010">
      <w:pPr>
        <w:spacing w:after="0"/>
      </w:pPr>
      <w:r>
        <w:t>Tertiary concepts</w:t>
      </w:r>
    </w:p>
    <w:p w14:paraId="5D4ABAAE" w14:textId="3E53C256" w:rsidR="00FC2010" w:rsidRPr="00FC2010" w:rsidRDefault="00FC2010" w:rsidP="00FC2010">
      <w:pPr>
        <w:pStyle w:val="ListParagraph"/>
        <w:numPr>
          <w:ilvl w:val="0"/>
          <w:numId w:val="19"/>
        </w:numPr>
        <w:spacing w:after="0"/>
      </w:pPr>
      <w:r w:rsidRPr="00FC2010">
        <w:t>Lipophilic hormones c</w:t>
      </w:r>
      <w:r>
        <w:t>an pass through the lipid bilayer to</w:t>
      </w:r>
      <w:r w:rsidRPr="00FC2010">
        <w:t xml:space="preserve"> bind intracellular receptors. </w:t>
      </w:r>
    </w:p>
    <w:p w14:paraId="16E88067" w14:textId="2843EC62" w:rsidR="00FC2010" w:rsidRPr="00FC2010" w:rsidRDefault="00FC2010" w:rsidP="00FC2010">
      <w:pPr>
        <w:pStyle w:val="ListParagraph"/>
        <w:numPr>
          <w:ilvl w:val="0"/>
          <w:numId w:val="19"/>
        </w:numPr>
        <w:spacing w:after="0"/>
      </w:pPr>
      <w:r w:rsidRPr="00FC2010">
        <w:t>Hydrophilic hormones cannot cross the plasma membrane</w:t>
      </w:r>
      <w:r>
        <w:t xml:space="preserve"> and have to work through surface receptors</w:t>
      </w:r>
      <w:r w:rsidRPr="00FC2010">
        <w:t>.</w:t>
      </w:r>
    </w:p>
    <w:p w14:paraId="44D3591D" w14:textId="6884BF18" w:rsidR="00FC2010" w:rsidRDefault="00FC2010" w:rsidP="00FC2010">
      <w:pPr>
        <w:pStyle w:val="ListParagraph"/>
        <w:numPr>
          <w:ilvl w:val="0"/>
          <w:numId w:val="19"/>
        </w:numPr>
        <w:spacing w:after="0"/>
      </w:pPr>
      <w:r w:rsidRPr="00FC2010">
        <w:lastRenderedPageBreak/>
        <w:t>A variety of molecules propagate signals as second messengers</w:t>
      </w:r>
      <w:r>
        <w:t>, which can act to enhance the signal</w:t>
      </w:r>
      <w:r w:rsidRPr="00FC2010">
        <w:t>.</w:t>
      </w:r>
    </w:p>
    <w:p w14:paraId="47A3F0C2" w14:textId="360E8B47" w:rsidR="00FC2010" w:rsidRDefault="00FC2010" w:rsidP="00FC2010">
      <w:pPr>
        <w:spacing w:after="0"/>
      </w:pPr>
    </w:p>
    <w:p w14:paraId="67020639" w14:textId="55D41822" w:rsidR="00FC2010" w:rsidRDefault="00FC2010" w:rsidP="00FC2010">
      <w:pPr>
        <w:spacing w:after="0"/>
      </w:pPr>
      <w:r>
        <w:t>Chapter 45—Living systems depend on information transactions</w:t>
      </w:r>
    </w:p>
    <w:p w14:paraId="44AEA34C" w14:textId="77DCC7DD" w:rsidR="00FC2010" w:rsidRPr="00FC2010" w:rsidRDefault="00FC2010" w:rsidP="00FC2010">
      <w:pPr>
        <w:spacing w:after="0"/>
      </w:pPr>
      <w:r>
        <w:t>Secondary concept—Muscle contraction is triggered by Ca</w:t>
      </w:r>
      <w:r w:rsidRPr="00FC2010">
        <w:rPr>
          <w:vertAlign w:val="superscript"/>
        </w:rPr>
        <w:t>2+</w:t>
      </w:r>
    </w:p>
    <w:p w14:paraId="03EDC298" w14:textId="68C39D20" w:rsidR="00FC2010" w:rsidRDefault="00FC2010" w:rsidP="00FC2010">
      <w:pPr>
        <w:spacing w:after="0"/>
      </w:pPr>
      <w:r>
        <w:t>Tertiary concepts</w:t>
      </w:r>
    </w:p>
    <w:p w14:paraId="77F64FF8" w14:textId="40527D68" w:rsidR="00FC2010" w:rsidRPr="00FC2010" w:rsidRDefault="00FC2010" w:rsidP="00FC2010">
      <w:pPr>
        <w:pStyle w:val="ListParagraph"/>
        <w:numPr>
          <w:ilvl w:val="0"/>
          <w:numId w:val="19"/>
        </w:numPr>
        <w:spacing w:after="0"/>
      </w:pPr>
      <w:r w:rsidRPr="00FC2010">
        <w:t xml:space="preserve">Muscles are stimulated to contract by motor neurons releasing </w:t>
      </w:r>
      <w:r>
        <w:t>acetylcholine</w:t>
      </w:r>
      <w:r w:rsidRPr="00FC2010">
        <w:t>.</w:t>
      </w:r>
    </w:p>
    <w:p w14:paraId="3F66D8BA" w14:textId="497BCCA2" w:rsidR="00FC2010" w:rsidRPr="00FC2010" w:rsidRDefault="00FC2010" w:rsidP="00FC2010">
      <w:pPr>
        <w:pStyle w:val="ListParagraph"/>
        <w:numPr>
          <w:ilvl w:val="0"/>
          <w:numId w:val="19"/>
        </w:numPr>
        <w:spacing w:after="0"/>
      </w:pPr>
      <w:r w:rsidRPr="00FC2010">
        <w:t>Ach</w:t>
      </w:r>
      <w:r>
        <w:t xml:space="preserve"> doesn’t act directly on muscle but</w:t>
      </w:r>
      <w:r w:rsidRPr="00FC2010">
        <w:t xml:space="preserve"> triggers the opening of Na</w:t>
      </w:r>
      <w:r w:rsidRPr="00FC2010">
        <w:rPr>
          <w:vertAlign w:val="superscript"/>
        </w:rPr>
        <w:t>+</w:t>
      </w:r>
      <w:r w:rsidRPr="00FC2010">
        <w:rPr>
          <w:b/>
          <w:bCs/>
        </w:rPr>
        <w:t xml:space="preserve"> </w:t>
      </w:r>
      <w:r w:rsidRPr="00FC2010">
        <w:t>channels causing the muscle cell membrane to depolarize, which releases Ca</w:t>
      </w:r>
      <w:r w:rsidRPr="00FC2010">
        <w:rPr>
          <w:vertAlign w:val="superscript"/>
        </w:rPr>
        <w:t>2+</w:t>
      </w:r>
      <w:r w:rsidRPr="00FC2010">
        <w:rPr>
          <w:b/>
          <w:bCs/>
        </w:rPr>
        <w:t xml:space="preserve"> </w:t>
      </w:r>
      <w:r w:rsidRPr="00FC2010">
        <w:t>from the sarcoplasmic reticulum.</w:t>
      </w:r>
    </w:p>
    <w:p w14:paraId="67952651" w14:textId="65C42455" w:rsidR="00FC2010" w:rsidRPr="00FC2010" w:rsidRDefault="00FC2010" w:rsidP="00FC2010">
      <w:pPr>
        <w:pStyle w:val="ListParagraph"/>
        <w:numPr>
          <w:ilvl w:val="0"/>
          <w:numId w:val="19"/>
        </w:numPr>
        <w:spacing w:after="0"/>
      </w:pPr>
      <w:r w:rsidRPr="00FC2010">
        <w:t>Ca</w:t>
      </w:r>
      <w:r w:rsidRPr="00FC2010">
        <w:rPr>
          <w:vertAlign w:val="superscript"/>
        </w:rPr>
        <w:t>2+</w:t>
      </w:r>
      <w:r w:rsidRPr="00FC2010">
        <w:rPr>
          <w:b/>
          <w:bCs/>
        </w:rPr>
        <w:t xml:space="preserve"> </w:t>
      </w:r>
      <w:r w:rsidRPr="00FC2010">
        <w:t xml:space="preserve">binds to troponin, exposing the myosin-binding sites on actin, which </w:t>
      </w:r>
      <w:r>
        <w:t>allows for</w:t>
      </w:r>
      <w:r w:rsidRPr="00FC2010">
        <w:t xml:space="preserve"> muscle contraction.</w:t>
      </w:r>
    </w:p>
    <w:p w14:paraId="336FBD4D" w14:textId="70C752B2" w:rsidR="00FC2010" w:rsidRDefault="00FC2010" w:rsidP="00FC2010">
      <w:pPr>
        <w:spacing w:after="0"/>
      </w:pPr>
    </w:p>
    <w:p w14:paraId="29BC7A3D" w14:textId="02C4DA73" w:rsidR="00FC2010" w:rsidRDefault="00FC2010" w:rsidP="00FC2010">
      <w:pPr>
        <w:spacing w:after="0"/>
      </w:pPr>
      <w:r>
        <w:t>Chapter 46—Core concept—Living systems transform energy &amp; matter</w:t>
      </w:r>
    </w:p>
    <w:p w14:paraId="54FD1E41" w14:textId="339739B6" w:rsidR="00FC2010" w:rsidRDefault="00FC2010" w:rsidP="00FC2010">
      <w:pPr>
        <w:spacing w:after="0"/>
      </w:pPr>
      <w:r>
        <w:t>Secondary concept—Food is broken down, absorbed, and eliminated in the intestines</w:t>
      </w:r>
    </w:p>
    <w:p w14:paraId="4B8DC299" w14:textId="24E559F2" w:rsidR="00FC2010" w:rsidRDefault="00FC2010" w:rsidP="00FC2010">
      <w:pPr>
        <w:spacing w:after="0"/>
      </w:pPr>
      <w:r>
        <w:t>Tertiary concepts</w:t>
      </w:r>
    </w:p>
    <w:p w14:paraId="04F49410" w14:textId="328E8AEE" w:rsidR="00FC2010" w:rsidRPr="00FC2010" w:rsidRDefault="00FC2010" w:rsidP="00EC7ADD">
      <w:pPr>
        <w:pStyle w:val="ListParagraph"/>
        <w:numPr>
          <w:ilvl w:val="0"/>
          <w:numId w:val="19"/>
        </w:numPr>
        <w:spacing w:after="0"/>
      </w:pPr>
      <w:r w:rsidRPr="00FC2010">
        <w:t>The structure of the small intestines is specialized for digestion and nutrient uptake</w:t>
      </w:r>
      <w:r>
        <w:t>.</w:t>
      </w:r>
    </w:p>
    <w:p w14:paraId="35E0E156" w14:textId="41D798F8" w:rsidR="00FC2010" w:rsidRPr="00FC2010" w:rsidRDefault="00FC2010" w:rsidP="00EC7ADD">
      <w:pPr>
        <w:pStyle w:val="ListParagraph"/>
        <w:numPr>
          <w:ilvl w:val="0"/>
          <w:numId w:val="19"/>
        </w:numPr>
        <w:spacing w:after="0"/>
      </w:pPr>
      <w:r w:rsidRPr="00FC2010">
        <w:t>Absorbed nutrients move into blood or lymph capillaries</w:t>
      </w:r>
      <w:r>
        <w:t>.</w:t>
      </w:r>
    </w:p>
    <w:p w14:paraId="0F316A93" w14:textId="784B703A" w:rsidR="00FC2010" w:rsidRPr="00FC2010" w:rsidRDefault="00FC2010" w:rsidP="00EC7ADD">
      <w:pPr>
        <w:pStyle w:val="ListParagraph"/>
        <w:numPr>
          <w:ilvl w:val="0"/>
          <w:numId w:val="19"/>
        </w:numPr>
        <w:spacing w:after="0"/>
      </w:pPr>
      <w:r w:rsidRPr="00FC2010">
        <w:t>Water, remaining electrolytes</w:t>
      </w:r>
      <w:r>
        <w:t>,</w:t>
      </w:r>
      <w:r w:rsidRPr="00FC2010">
        <w:t xml:space="preserve"> and bacterial metabolic products are absorbed in the large intestine</w:t>
      </w:r>
      <w:r>
        <w:t>.</w:t>
      </w:r>
    </w:p>
    <w:p w14:paraId="75D24411" w14:textId="0D4014AC" w:rsidR="00FC2010" w:rsidRPr="00FC2010" w:rsidRDefault="00FC2010" w:rsidP="00EC7ADD">
      <w:pPr>
        <w:pStyle w:val="ListParagraph"/>
        <w:numPr>
          <w:ilvl w:val="0"/>
          <w:numId w:val="19"/>
        </w:numPr>
        <w:spacing w:after="0"/>
      </w:pPr>
      <w:r>
        <w:t>Byproducts that aren’t used by the body are c</w:t>
      </w:r>
      <w:r w:rsidRPr="00FC2010">
        <w:t xml:space="preserve">ompacted </w:t>
      </w:r>
      <w:r>
        <w:t xml:space="preserve">as </w:t>
      </w:r>
      <w:r w:rsidRPr="00FC2010">
        <w:t>feces</w:t>
      </w:r>
      <w:r w:rsidR="00EC7ADD">
        <w:t xml:space="preserve">, </w:t>
      </w:r>
      <w:r w:rsidRPr="00FC2010">
        <w:t>pass into the rectum</w:t>
      </w:r>
      <w:r w:rsidR="00EC7ADD">
        <w:t>,</w:t>
      </w:r>
      <w:r w:rsidRPr="00FC2010">
        <w:t xml:space="preserve"> and exit the body</w:t>
      </w:r>
      <w:r>
        <w:t>.</w:t>
      </w:r>
    </w:p>
    <w:p w14:paraId="0DB86BA3" w14:textId="0C7B7765" w:rsidR="00FC2010" w:rsidRDefault="00FC2010" w:rsidP="00FC2010">
      <w:pPr>
        <w:spacing w:after="0"/>
      </w:pPr>
    </w:p>
    <w:p w14:paraId="77A01B5B" w14:textId="6328F59A" w:rsidR="00EC7ADD" w:rsidRDefault="00EC7ADD" w:rsidP="00FC2010">
      <w:pPr>
        <w:spacing w:after="0"/>
      </w:pPr>
      <w:r>
        <w:t>Chapter 47—Core concept—Life is subject to chemical and physical laws</w:t>
      </w:r>
    </w:p>
    <w:p w14:paraId="3563099C" w14:textId="35031570" w:rsidR="00EC7ADD" w:rsidRDefault="00EC7ADD" w:rsidP="00FC2010">
      <w:pPr>
        <w:spacing w:after="0"/>
      </w:pPr>
      <w:r>
        <w:t>Secondary concept—Gas exchange in respiration occurs by diffusion</w:t>
      </w:r>
    </w:p>
    <w:p w14:paraId="525A45A0" w14:textId="6369DD40" w:rsidR="00EC7ADD" w:rsidRDefault="00EC7ADD" w:rsidP="00FC2010">
      <w:pPr>
        <w:spacing w:after="0"/>
      </w:pPr>
      <w:r>
        <w:t>Tertiary concepts</w:t>
      </w:r>
    </w:p>
    <w:p w14:paraId="55B649A7" w14:textId="7329A3E2" w:rsidR="00EC7ADD" w:rsidRP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Movement of oxygen into blood and carbon dioxide out of blood follows concentration gradients.</w:t>
      </w:r>
    </w:p>
    <w:p w14:paraId="4D347863" w14:textId="1C8B27B0" w:rsidR="00EC7ADD" w:rsidRP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 xml:space="preserve">Animals maximize diffusion by manipulating the variables of </w:t>
      </w:r>
      <w:proofErr w:type="spellStart"/>
      <w:r w:rsidRPr="00EC7ADD">
        <w:t>Ficks</w:t>
      </w:r>
      <w:proofErr w:type="spellEnd"/>
      <w:r w:rsidRPr="00EC7ADD">
        <w:t xml:space="preserve"> law.</w:t>
      </w:r>
    </w:p>
    <w:p w14:paraId="70FB5D4E" w14:textId="11056BC4" w:rsidR="00EC7ADD" w:rsidRP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The solubility of oxygen in blood is increased by binding to hemoglobin.</w:t>
      </w:r>
    </w:p>
    <w:p w14:paraId="76377663" w14:textId="589F3850" w:rsid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 xml:space="preserve">Carbon dioxide is carried in blood as bicarbonate ion, which is much more soluble than the gas. </w:t>
      </w:r>
    </w:p>
    <w:p w14:paraId="6F402C80" w14:textId="4BDFF699" w:rsidR="00EC7ADD" w:rsidRDefault="00EC7ADD" w:rsidP="00EC7ADD">
      <w:pPr>
        <w:spacing w:after="0"/>
      </w:pPr>
    </w:p>
    <w:p w14:paraId="6A0437A1" w14:textId="2140CD86" w:rsidR="00EC7ADD" w:rsidRDefault="00EC7ADD" w:rsidP="00EC7ADD">
      <w:pPr>
        <w:spacing w:after="0"/>
      </w:pPr>
      <w:r>
        <w:t>Chapter 48—Core concept—Structure determines function</w:t>
      </w:r>
    </w:p>
    <w:p w14:paraId="4E194859" w14:textId="12D02E14" w:rsidR="00EC7ADD" w:rsidRDefault="00EC7ADD" w:rsidP="00EC7ADD">
      <w:pPr>
        <w:spacing w:after="0"/>
      </w:pPr>
      <w:r>
        <w:t>Secondary concept—The structure of blood vessels reflect their function</w:t>
      </w:r>
    </w:p>
    <w:p w14:paraId="578473C1" w14:textId="31362E24" w:rsidR="00EC7ADD" w:rsidRDefault="00EC7ADD" w:rsidP="00EC7ADD">
      <w:pPr>
        <w:spacing w:after="0"/>
      </w:pPr>
      <w:r>
        <w:t>Tertiary concepts</w:t>
      </w:r>
    </w:p>
    <w:p w14:paraId="4C96C081" w14:textId="44F1A03D" w:rsidR="00EC7ADD" w:rsidRP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Arteries have thick walls to support the high pressures near the heart.</w:t>
      </w:r>
    </w:p>
    <w:p w14:paraId="4E63EEB4" w14:textId="7B4F23BE" w:rsidR="00EC7ADD" w:rsidRP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Veins have thinner walls but have valves to prevent backflow.</w:t>
      </w:r>
    </w:p>
    <w:p w14:paraId="6AC9410F" w14:textId="42462FEE" w:rsidR="00EC7ADD" w:rsidRP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Capillaries have walls composed of a single layer of cells to allow diffusion.</w:t>
      </w:r>
    </w:p>
    <w:p w14:paraId="4225876B" w14:textId="77777777" w:rsid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Arteries and veins branch into smaller vessels and are connected by capillaries</w:t>
      </w:r>
      <w:r>
        <w:t xml:space="preserve"> that conduct a one-way flow of blood</w:t>
      </w:r>
      <w:r w:rsidRPr="00EC7ADD">
        <w:t>.</w:t>
      </w:r>
    </w:p>
    <w:p w14:paraId="57EE9925" w14:textId="77777777" w:rsidR="00EC7ADD" w:rsidRDefault="00EC7ADD" w:rsidP="00EC7ADD">
      <w:pPr>
        <w:spacing w:after="0"/>
      </w:pPr>
    </w:p>
    <w:p w14:paraId="20A755B3" w14:textId="77777777" w:rsidR="00EC7ADD" w:rsidRDefault="00EC7ADD" w:rsidP="00EC7ADD">
      <w:pPr>
        <w:spacing w:after="0"/>
      </w:pPr>
      <w:r>
        <w:t>Chapter 49—Core concept—Structure determines function</w:t>
      </w:r>
    </w:p>
    <w:p w14:paraId="4A04F31D" w14:textId="77777777" w:rsidR="00EC7ADD" w:rsidRDefault="00EC7ADD" w:rsidP="00EC7ADD">
      <w:pPr>
        <w:spacing w:after="0"/>
      </w:pPr>
      <w:r>
        <w:t>Secondary concept—Nephron structure helps maintain osmotic balance</w:t>
      </w:r>
    </w:p>
    <w:p w14:paraId="0EBFD30C" w14:textId="77777777" w:rsidR="00EC7ADD" w:rsidRDefault="00EC7ADD" w:rsidP="00EC7ADD">
      <w:pPr>
        <w:spacing w:after="0"/>
      </w:pPr>
      <w:r>
        <w:t>Tertiary concepts</w:t>
      </w:r>
    </w:p>
    <w:p w14:paraId="220F2C97" w14:textId="16D24D5B" w:rsidR="00EC7ADD" w:rsidRDefault="00EC7ADD" w:rsidP="00EC7ADD">
      <w:pPr>
        <w:pStyle w:val="ListParagraph"/>
        <w:numPr>
          <w:ilvl w:val="0"/>
          <w:numId w:val="19"/>
        </w:numPr>
      </w:pPr>
      <w:r w:rsidRPr="00EC7ADD">
        <w:t xml:space="preserve">Animals that need to conserve water have nephrons with longer loops of Henle. </w:t>
      </w:r>
    </w:p>
    <w:p w14:paraId="5784B1F7" w14:textId="2146A70B" w:rsidR="00EC7ADD" w:rsidRPr="00EC7ADD" w:rsidRDefault="00EC7ADD" w:rsidP="00EC7ADD">
      <w:pPr>
        <w:pStyle w:val="ListParagraph"/>
        <w:numPr>
          <w:ilvl w:val="0"/>
          <w:numId w:val="19"/>
        </w:numPr>
      </w:pPr>
      <w:r w:rsidRPr="00EC7ADD">
        <w:lastRenderedPageBreak/>
        <w:t>The kidney creates a gradient of osmolarity to maximally reabsorb water.</w:t>
      </w:r>
    </w:p>
    <w:p w14:paraId="18AC23D4" w14:textId="6DA3E85E" w:rsidR="00EC7ADD" w:rsidRP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Freshwater fish have a large glomerulus and excrete a large volume of dilute urine.</w:t>
      </w:r>
    </w:p>
    <w:p w14:paraId="1EE7405A" w14:textId="145F6144" w:rsidR="00EC7ADD" w:rsidRDefault="00EC7ADD" w:rsidP="00EC7ADD">
      <w:pPr>
        <w:pStyle w:val="ListParagraph"/>
        <w:numPr>
          <w:ilvl w:val="0"/>
          <w:numId w:val="19"/>
        </w:numPr>
        <w:spacing w:after="0"/>
      </w:pPr>
      <w:r w:rsidRPr="00EC7ADD">
        <w:t>The structure of the nephron facilitates reabsorption of important ions, molecules and water.</w:t>
      </w:r>
    </w:p>
    <w:p w14:paraId="336DA3E1" w14:textId="3FF39902" w:rsidR="00EC7ADD" w:rsidRDefault="00EC7ADD" w:rsidP="00EC7ADD">
      <w:pPr>
        <w:spacing w:after="0"/>
      </w:pPr>
      <w:r>
        <w:t>Chapter 50—Core concept</w:t>
      </w:r>
      <w:r w:rsidR="007E5073">
        <w:t>—Structure determines function</w:t>
      </w:r>
    </w:p>
    <w:p w14:paraId="7F41C348" w14:textId="456FFE68" w:rsidR="007E5073" w:rsidRDefault="007E5073" w:rsidP="00EC7ADD">
      <w:pPr>
        <w:spacing w:after="0"/>
      </w:pPr>
      <w:r>
        <w:t>Secondary concept—The innate immune system is the first line of defense</w:t>
      </w:r>
    </w:p>
    <w:p w14:paraId="747FC1D5" w14:textId="7CBD8CC2" w:rsidR="007E5073" w:rsidRDefault="007E5073" w:rsidP="00EC7ADD">
      <w:pPr>
        <w:spacing w:after="0"/>
      </w:pPr>
      <w:r>
        <w:t>Tertiary concepts</w:t>
      </w:r>
    </w:p>
    <w:p w14:paraId="5847C6A1" w14:textId="6656A869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The skin is a strong physical barrier to infection with chemical defenses on its surface.</w:t>
      </w:r>
    </w:p>
    <w:p w14:paraId="549BE0C2" w14:textId="5BD031F7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Mucus secreted by epithelial cells traps pathogens and prevents them from entering the digestive, respiratory, or urogenital tracts.</w:t>
      </w:r>
    </w:p>
    <w:p w14:paraId="7B0A5D3F" w14:textId="40934645" w:rsid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Innate receptors recognize and bind characteristic pathogens and trigger a coordinated response.</w:t>
      </w:r>
    </w:p>
    <w:p w14:paraId="6CFB8A99" w14:textId="6BB37A69" w:rsidR="007E5073" w:rsidRDefault="007E5073" w:rsidP="007E5073">
      <w:pPr>
        <w:spacing w:after="0"/>
      </w:pPr>
    </w:p>
    <w:p w14:paraId="5F6C032E" w14:textId="1A40A480" w:rsidR="007E5073" w:rsidRDefault="007E5073" w:rsidP="007E5073">
      <w:pPr>
        <w:spacing w:after="0"/>
      </w:pPr>
      <w:r>
        <w:t>Chapter 51—Core concept—Evolution explains the unity and diversity of life</w:t>
      </w:r>
    </w:p>
    <w:p w14:paraId="3CF39333" w14:textId="230AC5DD" w:rsidR="007E5073" w:rsidRDefault="007E5073" w:rsidP="007E5073">
      <w:pPr>
        <w:spacing w:after="0"/>
      </w:pPr>
      <w:r>
        <w:t>Secondary concept—Animal reproduction evolved in water but now includes key adaptations for land</w:t>
      </w:r>
    </w:p>
    <w:p w14:paraId="6F5585C0" w14:textId="0BD5E784" w:rsidR="007E5073" w:rsidRDefault="007E5073" w:rsidP="007E5073">
      <w:pPr>
        <w:spacing w:after="0"/>
      </w:pPr>
      <w:r>
        <w:t>Tertiary concepts</w:t>
      </w:r>
    </w:p>
    <w:p w14:paraId="453E3DE4" w14:textId="73A0C595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Fish and amphibians have external fertilization</w:t>
      </w:r>
      <w:r>
        <w:t xml:space="preserve"> that occurs in water</w:t>
      </w:r>
      <w:r w:rsidRPr="007E5073">
        <w:t>.</w:t>
      </w:r>
    </w:p>
    <w:p w14:paraId="7FD93F59" w14:textId="00157E46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Reptiles and birds have internal fertilization</w:t>
      </w:r>
      <w:r>
        <w:t>, which protects the gametes from desiccation</w:t>
      </w:r>
      <w:r w:rsidRPr="007E5073">
        <w:t>.</w:t>
      </w:r>
    </w:p>
    <w:p w14:paraId="4C602C46" w14:textId="0CBA7BB1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Shelled eggs are an adaptation to life on land.</w:t>
      </w:r>
    </w:p>
    <w:p w14:paraId="208F457C" w14:textId="15654E05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Live birth has evolved many times in vertebrates.</w:t>
      </w:r>
    </w:p>
    <w:p w14:paraId="33696789" w14:textId="1CF42C05" w:rsid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Internal development occurs with</w:t>
      </w:r>
      <w:r>
        <w:t>in</w:t>
      </w:r>
      <w:r w:rsidRPr="007E5073">
        <w:t xml:space="preserve"> a fluid filled membrane.</w:t>
      </w:r>
    </w:p>
    <w:p w14:paraId="5E4971C3" w14:textId="7F0F9BAA" w:rsidR="007E5073" w:rsidRDefault="007E5073" w:rsidP="007E5073">
      <w:pPr>
        <w:spacing w:after="0"/>
      </w:pPr>
    </w:p>
    <w:p w14:paraId="14D3BE06" w14:textId="5873CBA9" w:rsidR="007E5073" w:rsidRDefault="007E5073" w:rsidP="007E5073">
      <w:pPr>
        <w:spacing w:after="0"/>
      </w:pPr>
      <w:r>
        <w:t>Chapter 52—Core concept—Structure determines function</w:t>
      </w:r>
    </w:p>
    <w:p w14:paraId="6D58F7C5" w14:textId="029EE0FB" w:rsidR="007E5073" w:rsidRDefault="007E5073" w:rsidP="007E5073">
      <w:pPr>
        <w:spacing w:after="0"/>
      </w:pPr>
      <w:r>
        <w:t>Secondary concept—The structure of sperm cells facilitates fertilization</w:t>
      </w:r>
    </w:p>
    <w:p w14:paraId="2429B096" w14:textId="22289C19" w:rsidR="007E5073" w:rsidRPr="007E5073" w:rsidRDefault="007E5073" w:rsidP="007E5073">
      <w:pPr>
        <w:spacing w:after="0"/>
      </w:pPr>
      <w:r>
        <w:t>Tertiary concepts</w:t>
      </w:r>
    </w:p>
    <w:p w14:paraId="4DF782E5" w14:textId="04AC5712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Sperm cells are specialized for motility and egg penetration.</w:t>
      </w:r>
    </w:p>
    <w:p w14:paraId="2B6561F6" w14:textId="14DA6D49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 xml:space="preserve">The whipping action of the flagellum propels the sperm cell toward the ovum. </w:t>
      </w:r>
    </w:p>
    <w:p w14:paraId="6B6BDAE1" w14:textId="74A8A3F4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The acrosome contains enzyme needed to penetrate protective layers around the egg.</w:t>
      </w:r>
    </w:p>
    <w:p w14:paraId="23B8D2A4" w14:textId="01272A21" w:rsidR="007E5073" w:rsidRP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Enzymes from the acrosome digest protective layers around the egg</w:t>
      </w:r>
      <w:r>
        <w:t>, allowing for penetration of the egg membrane</w:t>
      </w:r>
      <w:r w:rsidRPr="007E5073">
        <w:t>.</w:t>
      </w:r>
    </w:p>
    <w:p w14:paraId="04759C72" w14:textId="5687EEF5" w:rsidR="007E5073" w:rsidRDefault="007E5073" w:rsidP="007E5073">
      <w:pPr>
        <w:pStyle w:val="ListParagraph"/>
        <w:numPr>
          <w:ilvl w:val="0"/>
          <w:numId w:val="19"/>
        </w:numPr>
        <w:spacing w:after="0"/>
      </w:pPr>
      <w:r w:rsidRPr="007E5073">
        <w:t>Egg activation includes events to prevent multiple fertilizations.</w:t>
      </w:r>
    </w:p>
    <w:p w14:paraId="37E704F9" w14:textId="45416C2A" w:rsidR="007E5073" w:rsidRDefault="007E5073" w:rsidP="007E5073">
      <w:pPr>
        <w:spacing w:after="0"/>
      </w:pPr>
    </w:p>
    <w:p w14:paraId="79DF59AD" w14:textId="726E5A93" w:rsidR="007E5073" w:rsidRDefault="007E5073" w:rsidP="007E5073">
      <w:pPr>
        <w:spacing w:after="0"/>
      </w:pPr>
      <w:r>
        <w:t>Chapter 53—Core concept—Living systems transform energy &amp; matter</w:t>
      </w:r>
    </w:p>
    <w:p w14:paraId="0E95BD21" w14:textId="23F5EE6C" w:rsidR="007E5073" w:rsidRDefault="007E5073" w:rsidP="007E5073">
      <w:pPr>
        <w:spacing w:after="0"/>
      </w:pPr>
      <w:r>
        <w:t>Secondary concept—Foraging behavior can influence energy intake</w:t>
      </w:r>
    </w:p>
    <w:p w14:paraId="2CC87290" w14:textId="57FFE971" w:rsidR="007E5073" w:rsidRDefault="007E5073" w:rsidP="007E5073">
      <w:pPr>
        <w:spacing w:after="0"/>
      </w:pPr>
      <w:r>
        <w:t>Tertiary concepts</w:t>
      </w:r>
    </w:p>
    <w:p w14:paraId="74C64F29" w14:textId="1A856C43" w:rsidR="007E5073" w:rsidRPr="007E5073" w:rsidRDefault="007E5073" w:rsidP="00EC66CF">
      <w:pPr>
        <w:pStyle w:val="ListParagraph"/>
        <w:numPr>
          <w:ilvl w:val="0"/>
          <w:numId w:val="19"/>
        </w:numPr>
        <w:spacing w:after="0"/>
      </w:pPr>
      <w:r w:rsidRPr="007E5073">
        <w:t>Animals use strategies for finding food based on the type of food and the defenses they encounter.</w:t>
      </w:r>
    </w:p>
    <w:p w14:paraId="76D7CB5B" w14:textId="6A3148C5" w:rsidR="007E5073" w:rsidRPr="007E5073" w:rsidRDefault="007E5073" w:rsidP="00EC66CF">
      <w:pPr>
        <w:pStyle w:val="ListParagraph"/>
        <w:numPr>
          <w:ilvl w:val="0"/>
          <w:numId w:val="19"/>
        </w:numPr>
        <w:spacing w:after="0"/>
      </w:pPr>
      <w:r w:rsidRPr="007E5073">
        <w:t>Foraging involves a trade-off between food’s energy content and the cost of obtaining it.</w:t>
      </w:r>
    </w:p>
    <w:p w14:paraId="4FA15ED0" w14:textId="1171C2D9" w:rsidR="007E5073" w:rsidRDefault="007E5073" w:rsidP="00EC66CF">
      <w:pPr>
        <w:pStyle w:val="ListParagraph"/>
        <w:numPr>
          <w:ilvl w:val="0"/>
          <w:numId w:val="19"/>
        </w:numPr>
        <w:spacing w:after="0"/>
      </w:pPr>
      <w:r w:rsidRPr="007E5073">
        <w:t>Often a direct relationship exists between net energy intake and the number of offspring.</w:t>
      </w:r>
    </w:p>
    <w:p w14:paraId="544CAF29" w14:textId="1DD41B7A" w:rsidR="00EC66CF" w:rsidRDefault="00EC66CF" w:rsidP="00EC66CF">
      <w:pPr>
        <w:spacing w:after="0"/>
      </w:pPr>
    </w:p>
    <w:p w14:paraId="6D2ED01D" w14:textId="6563AE73" w:rsidR="00EC66CF" w:rsidRDefault="00EC66CF" w:rsidP="00EC66CF">
      <w:pPr>
        <w:spacing w:after="0"/>
      </w:pPr>
      <w:r>
        <w:t>Chapter 54—Core concept—Living systems transform energy &amp; matter</w:t>
      </w:r>
    </w:p>
    <w:p w14:paraId="3C286312" w14:textId="6911F823" w:rsidR="00EC66CF" w:rsidRDefault="00EC66CF" w:rsidP="00EC66CF">
      <w:pPr>
        <w:spacing w:after="0"/>
      </w:pPr>
      <w:r>
        <w:t>Secondary concept—The environment sets limits on population growth</w:t>
      </w:r>
    </w:p>
    <w:p w14:paraId="7169483A" w14:textId="06766672" w:rsidR="00EC66CF" w:rsidRDefault="00EC66CF" w:rsidP="00EC66CF">
      <w:pPr>
        <w:spacing w:after="0"/>
      </w:pPr>
      <w:r>
        <w:t>Tertiary concepts</w:t>
      </w:r>
    </w:p>
    <w:p w14:paraId="544585D8" w14:textId="7E021F4F" w:rsidR="00EC66CF" w:rsidRPr="00EC66CF" w:rsidRDefault="00EC66CF" w:rsidP="00EC66CF">
      <w:pPr>
        <w:pStyle w:val="ListParagraph"/>
        <w:numPr>
          <w:ilvl w:val="0"/>
          <w:numId w:val="19"/>
        </w:numPr>
        <w:spacing w:after="0"/>
      </w:pPr>
      <w:r w:rsidRPr="00EC66CF">
        <w:t>Populations with no growth limits exhibit exponential growth</w:t>
      </w:r>
      <w:r>
        <w:t>.</w:t>
      </w:r>
    </w:p>
    <w:p w14:paraId="0A2C8A83" w14:textId="32780E70" w:rsidR="00EC66CF" w:rsidRPr="00EC66CF" w:rsidRDefault="00EC66CF" w:rsidP="00EC66CF">
      <w:pPr>
        <w:pStyle w:val="ListParagraph"/>
        <w:numPr>
          <w:ilvl w:val="0"/>
          <w:numId w:val="19"/>
        </w:numPr>
        <w:spacing w:after="0"/>
      </w:pPr>
      <w:r w:rsidRPr="00EC66CF">
        <w:t>As populations approach their carrying capacity, they exhibit logistic growth</w:t>
      </w:r>
      <w:r>
        <w:t>.</w:t>
      </w:r>
    </w:p>
    <w:p w14:paraId="69CA6B4D" w14:textId="42CEB887" w:rsidR="00EC66CF" w:rsidRPr="00EC66CF" w:rsidRDefault="00EC66CF" w:rsidP="00EC66CF">
      <w:pPr>
        <w:pStyle w:val="ListParagraph"/>
        <w:numPr>
          <w:ilvl w:val="0"/>
          <w:numId w:val="19"/>
        </w:numPr>
        <w:spacing w:after="0"/>
      </w:pPr>
      <w:r w:rsidRPr="00EC66CF">
        <w:lastRenderedPageBreak/>
        <w:t>Density-dependent growth occurs when reproduction and survival are affected by population size</w:t>
      </w:r>
      <w:r>
        <w:t>.</w:t>
      </w:r>
    </w:p>
    <w:p w14:paraId="15834D28" w14:textId="0F89E4B8" w:rsidR="00EC66CF" w:rsidRPr="00EC66CF" w:rsidRDefault="00EC66CF" w:rsidP="00EC66CF">
      <w:pPr>
        <w:pStyle w:val="ListParagraph"/>
        <w:numPr>
          <w:ilvl w:val="0"/>
          <w:numId w:val="19"/>
        </w:numPr>
        <w:spacing w:after="0"/>
      </w:pPr>
      <w:r w:rsidRPr="00EC66CF">
        <w:t>Population growth is density-independent when it is affected by environmental disruptions and catastrophes</w:t>
      </w:r>
      <w:r>
        <w:t>.</w:t>
      </w:r>
    </w:p>
    <w:p w14:paraId="6933A563" w14:textId="0FA54E3D" w:rsidR="00EC66CF" w:rsidRDefault="00EC66CF" w:rsidP="00EC66CF">
      <w:pPr>
        <w:pStyle w:val="ListParagraph"/>
        <w:numPr>
          <w:ilvl w:val="0"/>
          <w:numId w:val="19"/>
        </w:numPr>
        <w:spacing w:after="0"/>
      </w:pPr>
      <w:r w:rsidRPr="00EC66CF">
        <w:t>Population cycles reflect complex interactions between ecological factors like predation and intraspecific competition</w:t>
      </w:r>
      <w:r>
        <w:t>.</w:t>
      </w:r>
    </w:p>
    <w:p w14:paraId="53B745E9" w14:textId="516ED2DE" w:rsidR="00EC66CF" w:rsidRDefault="00EC66CF" w:rsidP="00EC66CF">
      <w:pPr>
        <w:spacing w:after="0"/>
      </w:pPr>
    </w:p>
    <w:p w14:paraId="239C5D8D" w14:textId="7D59706B" w:rsidR="00EC66CF" w:rsidRDefault="00EC66CF" w:rsidP="00EC66CF">
      <w:pPr>
        <w:spacing w:after="0"/>
      </w:pPr>
      <w:r>
        <w:t>Chapter 55—Core concept—Evolution explains the unity and diversity of life</w:t>
      </w:r>
    </w:p>
    <w:p w14:paraId="6B3AAF1B" w14:textId="578ACBFA" w:rsidR="00EC66CF" w:rsidRDefault="00EC66CF" w:rsidP="00EC66CF">
      <w:pPr>
        <w:spacing w:after="0"/>
      </w:pPr>
      <w:r>
        <w:t>Secondary concept—Cooperation among species can lead to coevolution</w:t>
      </w:r>
    </w:p>
    <w:p w14:paraId="02C016C8" w14:textId="54C67CA1" w:rsidR="00EC66CF" w:rsidRDefault="00EC66CF" w:rsidP="00EC66CF">
      <w:pPr>
        <w:spacing w:after="0"/>
      </w:pPr>
      <w:r>
        <w:t>Tertiary concepts</w:t>
      </w:r>
    </w:p>
    <w:p w14:paraId="20C6C598" w14:textId="77777777" w:rsidR="00EC66CF" w:rsidRPr="00EC66CF" w:rsidRDefault="00EC66CF" w:rsidP="00EC66CF">
      <w:pPr>
        <w:numPr>
          <w:ilvl w:val="0"/>
          <w:numId w:val="34"/>
        </w:numPr>
        <w:spacing w:after="0"/>
      </w:pPr>
      <w:r w:rsidRPr="00EC66CF">
        <w:t>Symbiosis involves long-term interactions.</w:t>
      </w:r>
    </w:p>
    <w:p w14:paraId="0497155D" w14:textId="77777777" w:rsidR="00EC66CF" w:rsidRPr="00EC66CF" w:rsidRDefault="00EC66CF" w:rsidP="00EC66CF">
      <w:pPr>
        <w:numPr>
          <w:ilvl w:val="0"/>
          <w:numId w:val="34"/>
        </w:numPr>
        <w:spacing w:after="0"/>
      </w:pPr>
      <w:r w:rsidRPr="00EC66CF">
        <w:t>Mutualism benefits both species.</w:t>
      </w:r>
    </w:p>
    <w:p w14:paraId="331B4CA7" w14:textId="04D913F6" w:rsidR="00EC66CF" w:rsidRPr="00EC66CF" w:rsidRDefault="00EC66CF" w:rsidP="00EC66CF">
      <w:pPr>
        <w:numPr>
          <w:ilvl w:val="0"/>
          <w:numId w:val="34"/>
        </w:numPr>
        <w:spacing w:after="0"/>
      </w:pPr>
      <w:r w:rsidRPr="00EC66CF">
        <w:t>Mutualistic species can coevolve, with one species adapting to the other, which in turns adapts to the new traits of the first species</w:t>
      </w:r>
      <w:r>
        <w:t>.</w:t>
      </w:r>
    </w:p>
    <w:p w14:paraId="39588187" w14:textId="16DF852F" w:rsidR="00EC66CF" w:rsidRDefault="00EC66CF" w:rsidP="00EC66CF">
      <w:pPr>
        <w:numPr>
          <w:ilvl w:val="0"/>
          <w:numId w:val="34"/>
        </w:numPr>
        <w:spacing w:after="0"/>
      </w:pPr>
      <w:r w:rsidRPr="00EC66CF">
        <w:t>Mutualism can evolve into commensalism, in which only one species benefits from the interaction, or even into parasitism, in which one species benefits and the other is harmed.</w:t>
      </w:r>
    </w:p>
    <w:p w14:paraId="18051420" w14:textId="15E1BE02" w:rsidR="00EC66CF" w:rsidRDefault="00EC66CF" w:rsidP="00EC66CF">
      <w:pPr>
        <w:spacing w:after="0"/>
      </w:pPr>
    </w:p>
    <w:p w14:paraId="104316EA" w14:textId="51BB90A9" w:rsidR="00EC66CF" w:rsidRDefault="00EC66CF" w:rsidP="00EC66CF">
      <w:pPr>
        <w:spacing w:after="0"/>
      </w:pPr>
      <w:r>
        <w:t>Chapter 56—Core concept—Living systems transform energy &amp; matter</w:t>
      </w:r>
    </w:p>
    <w:p w14:paraId="23A9798F" w14:textId="5089AB11" w:rsidR="00EC66CF" w:rsidRDefault="00EC66CF" w:rsidP="00EC66CF">
      <w:pPr>
        <w:spacing w:after="0"/>
      </w:pPr>
      <w:r>
        <w:t>Secondary concept—Energy flows through ecosystems in one direction</w:t>
      </w:r>
    </w:p>
    <w:p w14:paraId="4C74871D" w14:textId="7FFFE338" w:rsidR="00EC66CF" w:rsidRDefault="00EC66CF" w:rsidP="00EC66CF">
      <w:pPr>
        <w:spacing w:after="0"/>
      </w:pPr>
      <w:r>
        <w:t>Tertiary concepts</w:t>
      </w:r>
    </w:p>
    <w:p w14:paraId="231693AF" w14:textId="5BA16416" w:rsidR="00EC66CF" w:rsidRP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The Earth is an open system for energy, and new energy from the Sun is always required.</w:t>
      </w:r>
    </w:p>
    <w:p w14:paraId="342C5793" w14:textId="50D8A50D" w:rsidR="00EC66CF" w:rsidRP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Energy is neither created nor destroyed in the biosphere, but it frequently changes form.</w:t>
      </w:r>
    </w:p>
    <w:p w14:paraId="24286251" w14:textId="20DA2DDB" w:rsidR="00EC66CF" w:rsidRP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When organisms convert some chemical-bond or light energy to heat, the conversion is one-way; they cannot cycle that energy back into its original form.</w:t>
      </w:r>
    </w:p>
    <w:p w14:paraId="3C5094F1" w14:textId="55568ED2" w:rsid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The rate at which chemical-bond energy is made available to organisms decreases as energy is transferred from primary producers to higher trophic levels. </w:t>
      </w:r>
    </w:p>
    <w:p w14:paraId="74B1EC9F" w14:textId="5973A418" w:rsidR="00EC66CF" w:rsidRDefault="00EC66CF" w:rsidP="00EC66CF">
      <w:pPr>
        <w:spacing w:after="0"/>
      </w:pPr>
    </w:p>
    <w:p w14:paraId="446B10F9" w14:textId="684DB090" w:rsidR="00EC66CF" w:rsidRDefault="00EC66CF" w:rsidP="00EC66CF">
      <w:pPr>
        <w:spacing w:after="0"/>
      </w:pPr>
      <w:r>
        <w:t>Chapter 57—Core concept—Life is subject to chemical and physical laws</w:t>
      </w:r>
    </w:p>
    <w:p w14:paraId="077B8591" w14:textId="21061B48" w:rsidR="00EC66CF" w:rsidRDefault="00EC66CF" w:rsidP="00EC66CF">
      <w:pPr>
        <w:spacing w:after="0"/>
      </w:pPr>
      <w:r>
        <w:t>Secondary concept—Global temperature change affects ecosystems</w:t>
      </w:r>
    </w:p>
    <w:p w14:paraId="02515D58" w14:textId="6469038F" w:rsidR="00EC66CF" w:rsidRDefault="00EC66CF" w:rsidP="00EC66CF">
      <w:pPr>
        <w:spacing w:after="0"/>
      </w:pPr>
      <w:r>
        <w:t>Tertiary concepts</w:t>
      </w:r>
    </w:p>
    <w:p w14:paraId="79734741" w14:textId="707C2CE1" w:rsidR="00EC66CF" w:rsidRP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Global climate change is occurring, largely as a result of human actions.</w:t>
      </w:r>
    </w:p>
    <w:p w14:paraId="568191F5" w14:textId="15927B70" w:rsidR="00EC66CF" w:rsidRP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Species often respond to changing climates by shifting their geographic ranges.</w:t>
      </w:r>
    </w:p>
    <w:p w14:paraId="43C93BE5" w14:textId="358CA853" w:rsidR="00EC66CF" w:rsidRP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In response to climate change, many birds, insects, and amphibians breed earlier in the year, and many plants flower earlier. </w:t>
      </w:r>
    </w:p>
    <w:p w14:paraId="1A0B9C81" w14:textId="6CF97776" w:rsidR="00EC66CF" w:rsidRP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In some cases, global climate change is occurring faster than natural selection can act to prevent extinction.</w:t>
      </w:r>
    </w:p>
    <w:p w14:paraId="4A7FD24F" w14:textId="062A5782" w:rsidR="00EC66CF" w:rsidRDefault="00EC66CF" w:rsidP="00EC66CF">
      <w:pPr>
        <w:pStyle w:val="ListParagraph"/>
        <w:numPr>
          <w:ilvl w:val="0"/>
          <w:numId w:val="34"/>
        </w:numPr>
        <w:spacing w:after="0"/>
      </w:pPr>
      <w:r w:rsidRPr="00EC66CF">
        <w:t>Global climate change affects humans in many ways, including rising sea levels, increased severity of droughts, heat waves and hurricanes</w:t>
      </w:r>
      <w:r w:rsidR="0077124F">
        <w:t>,</w:t>
      </w:r>
      <w:r w:rsidRPr="00EC66CF">
        <w:t xml:space="preserve"> and effects on agriculture and human disease.</w:t>
      </w:r>
    </w:p>
    <w:p w14:paraId="216BBE04" w14:textId="3D1AE2BB" w:rsidR="0077124F" w:rsidRDefault="0077124F" w:rsidP="0077124F">
      <w:pPr>
        <w:spacing w:after="0"/>
      </w:pPr>
    </w:p>
    <w:p w14:paraId="4EDCE25F" w14:textId="77777777" w:rsidR="0077124F" w:rsidRDefault="0077124F" w:rsidP="0077124F">
      <w:pPr>
        <w:spacing w:after="0"/>
      </w:pPr>
      <w:r>
        <w:t>Chapter 58—Core concept—Evolution explains the unity and diversity of life</w:t>
      </w:r>
    </w:p>
    <w:p w14:paraId="4B78E52B" w14:textId="1AEB3D64" w:rsidR="0077124F" w:rsidRDefault="0077124F" w:rsidP="0077124F">
      <w:pPr>
        <w:spacing w:after="0"/>
      </w:pPr>
      <w:r>
        <w:t>Secondary concept—Evolutionary considerations are important in addressing the biodiversity crisis</w:t>
      </w:r>
    </w:p>
    <w:p w14:paraId="4D9ED4FB" w14:textId="5508FDE4" w:rsidR="0077124F" w:rsidRDefault="0077124F" w:rsidP="0077124F">
      <w:pPr>
        <w:spacing w:after="0"/>
      </w:pPr>
      <w:r>
        <w:t>Tertiary concepts</w:t>
      </w:r>
    </w:p>
    <w:p w14:paraId="37F2B6EB" w14:textId="5B7616DA" w:rsidR="0077124F" w:rsidRPr="0077124F" w:rsidRDefault="0077124F" w:rsidP="0077124F">
      <w:pPr>
        <w:numPr>
          <w:ilvl w:val="0"/>
          <w:numId w:val="37"/>
        </w:numPr>
        <w:spacing w:after="0"/>
      </w:pPr>
      <w:r w:rsidRPr="0077124F">
        <w:t>Rates of species extinction are higher than they have been for millions of years</w:t>
      </w:r>
      <w:r>
        <w:t>.</w:t>
      </w:r>
    </w:p>
    <w:p w14:paraId="75603115" w14:textId="77777777" w:rsidR="0077124F" w:rsidRPr="0077124F" w:rsidRDefault="0077124F" w:rsidP="0077124F">
      <w:pPr>
        <w:numPr>
          <w:ilvl w:val="0"/>
          <w:numId w:val="37"/>
        </w:numPr>
        <w:spacing w:after="0"/>
      </w:pPr>
      <w:r w:rsidRPr="0077124F">
        <w:t>Humans are causing the world’s sixth great mass extinction.</w:t>
      </w:r>
    </w:p>
    <w:p w14:paraId="0647D90F" w14:textId="77777777" w:rsidR="0077124F" w:rsidRPr="0077124F" w:rsidRDefault="0077124F" w:rsidP="0077124F">
      <w:pPr>
        <w:numPr>
          <w:ilvl w:val="0"/>
          <w:numId w:val="37"/>
        </w:numPr>
        <w:spacing w:after="0"/>
      </w:pPr>
      <w:r w:rsidRPr="0077124F">
        <w:lastRenderedPageBreak/>
        <w:t>Extinctions in hotspots where many endemic species have evolved are of particular concern.</w:t>
      </w:r>
    </w:p>
    <w:p w14:paraId="0D5ED39E" w14:textId="77777777" w:rsidR="0077124F" w:rsidRPr="0077124F" w:rsidRDefault="0077124F" w:rsidP="0077124F">
      <w:pPr>
        <w:numPr>
          <w:ilvl w:val="0"/>
          <w:numId w:val="37"/>
        </w:numPr>
        <w:spacing w:after="0"/>
      </w:pPr>
      <w:r w:rsidRPr="0077124F">
        <w:t>In some cases, natural selection can lead species to adapt to changing conditions, preventing extinction.</w:t>
      </w:r>
    </w:p>
    <w:p w14:paraId="09E90C99" w14:textId="77777777" w:rsidR="0077124F" w:rsidRPr="0077124F" w:rsidRDefault="0077124F" w:rsidP="0077124F">
      <w:pPr>
        <w:numPr>
          <w:ilvl w:val="0"/>
          <w:numId w:val="37"/>
        </w:numPr>
        <w:spacing w:after="0"/>
      </w:pPr>
      <w:r w:rsidRPr="0077124F">
        <w:t xml:space="preserve">Examination of phylogenetic relationships can identify which species are particularly important to preserve. </w:t>
      </w:r>
    </w:p>
    <w:p w14:paraId="5500FEC0" w14:textId="77777777" w:rsidR="0077124F" w:rsidRPr="00EC66CF" w:rsidRDefault="0077124F" w:rsidP="0077124F">
      <w:pPr>
        <w:spacing w:after="0"/>
      </w:pPr>
    </w:p>
    <w:p w14:paraId="2BBA63F6" w14:textId="77777777" w:rsidR="00EC66CF" w:rsidRDefault="00EC66CF" w:rsidP="00EC66CF">
      <w:pPr>
        <w:spacing w:after="0"/>
      </w:pPr>
    </w:p>
    <w:p w14:paraId="5BBC14B7" w14:textId="77777777" w:rsidR="00EC66CF" w:rsidRPr="00EC66CF" w:rsidRDefault="00EC66CF" w:rsidP="00EC66CF">
      <w:pPr>
        <w:spacing w:after="0"/>
      </w:pPr>
    </w:p>
    <w:p w14:paraId="16BCDFF8" w14:textId="77777777" w:rsidR="00EC66CF" w:rsidRPr="00EC66CF" w:rsidRDefault="00EC66CF" w:rsidP="00EC66CF">
      <w:pPr>
        <w:spacing w:after="0"/>
      </w:pPr>
    </w:p>
    <w:p w14:paraId="5DA81D41" w14:textId="77777777" w:rsidR="00EC66CF" w:rsidRDefault="00EC66CF" w:rsidP="00EC66CF">
      <w:pPr>
        <w:spacing w:after="0"/>
      </w:pPr>
    </w:p>
    <w:p w14:paraId="2ED58C29" w14:textId="77777777" w:rsidR="00EC66CF" w:rsidRPr="00EC66CF" w:rsidRDefault="00EC66CF" w:rsidP="00EC66CF">
      <w:pPr>
        <w:spacing w:after="0"/>
      </w:pPr>
    </w:p>
    <w:p w14:paraId="0744E5BB" w14:textId="77777777" w:rsidR="00EC66CF" w:rsidRPr="007E5073" w:rsidRDefault="00EC66CF" w:rsidP="00EC66CF">
      <w:pPr>
        <w:spacing w:after="0"/>
      </w:pPr>
    </w:p>
    <w:p w14:paraId="0FAB6DAB" w14:textId="77777777" w:rsidR="007E5073" w:rsidRPr="007E5073" w:rsidRDefault="007E5073" w:rsidP="007E5073">
      <w:pPr>
        <w:spacing w:after="0"/>
      </w:pPr>
    </w:p>
    <w:p w14:paraId="281F5AD1" w14:textId="77777777" w:rsidR="007E5073" w:rsidRPr="007E5073" w:rsidRDefault="007E5073" w:rsidP="007E5073">
      <w:pPr>
        <w:spacing w:after="0"/>
      </w:pPr>
    </w:p>
    <w:p w14:paraId="0ECDFB1F" w14:textId="77777777" w:rsidR="007E5073" w:rsidRPr="00EC7ADD" w:rsidRDefault="007E5073" w:rsidP="00EC7ADD">
      <w:pPr>
        <w:spacing w:after="0"/>
      </w:pPr>
    </w:p>
    <w:p w14:paraId="45D1DC34" w14:textId="42A3534F" w:rsidR="00EC7ADD" w:rsidRPr="00EC7ADD" w:rsidRDefault="00EC7ADD" w:rsidP="00EC7ADD">
      <w:pPr>
        <w:spacing w:after="0"/>
      </w:pPr>
    </w:p>
    <w:p w14:paraId="0694FAC4" w14:textId="77777777" w:rsidR="00EC7ADD" w:rsidRPr="00EC7ADD" w:rsidRDefault="00EC7ADD" w:rsidP="00EC7ADD">
      <w:pPr>
        <w:spacing w:after="0"/>
      </w:pPr>
    </w:p>
    <w:p w14:paraId="6F59CCAB" w14:textId="77777777" w:rsidR="00EC7ADD" w:rsidRDefault="00EC7ADD" w:rsidP="00FC2010">
      <w:pPr>
        <w:spacing w:after="0"/>
      </w:pPr>
    </w:p>
    <w:p w14:paraId="1538929E" w14:textId="77777777" w:rsidR="00FC2010" w:rsidRPr="0022340C" w:rsidRDefault="00FC2010" w:rsidP="00FC2010">
      <w:pPr>
        <w:spacing w:after="0"/>
      </w:pPr>
    </w:p>
    <w:p w14:paraId="77DE425E" w14:textId="77777777" w:rsidR="0022340C" w:rsidRPr="0022340C" w:rsidRDefault="0022340C" w:rsidP="0022340C">
      <w:pPr>
        <w:spacing w:after="0"/>
      </w:pPr>
    </w:p>
    <w:p w14:paraId="2432C51B" w14:textId="77777777" w:rsidR="0022340C" w:rsidRPr="0022340C" w:rsidRDefault="0022340C" w:rsidP="0022340C">
      <w:pPr>
        <w:spacing w:after="0"/>
      </w:pPr>
    </w:p>
    <w:p w14:paraId="59BC5B7E" w14:textId="77777777" w:rsidR="007C1D8C" w:rsidRPr="007C1D8C" w:rsidRDefault="007C1D8C" w:rsidP="007C1D8C">
      <w:pPr>
        <w:spacing w:after="0"/>
      </w:pPr>
    </w:p>
    <w:p w14:paraId="23DEA784" w14:textId="77777777" w:rsidR="00C75F55" w:rsidRPr="00C75F55" w:rsidRDefault="00C75F55" w:rsidP="007C1D8C">
      <w:pPr>
        <w:spacing w:after="0"/>
      </w:pPr>
    </w:p>
    <w:p w14:paraId="03B0C835" w14:textId="77777777" w:rsidR="00C75F55" w:rsidRDefault="00C75F55" w:rsidP="00DA5064">
      <w:pPr>
        <w:spacing w:after="0"/>
      </w:pPr>
    </w:p>
    <w:p w14:paraId="6DC1D34F" w14:textId="77777777" w:rsidR="00C75F55" w:rsidRPr="00DA5064" w:rsidRDefault="00C75F55" w:rsidP="00DA5064">
      <w:pPr>
        <w:spacing w:after="0"/>
      </w:pPr>
    </w:p>
    <w:p w14:paraId="7A409EE9" w14:textId="231DD23D" w:rsidR="00DA5064" w:rsidRPr="00992EDA" w:rsidRDefault="00DA5064" w:rsidP="00216CF4">
      <w:pPr>
        <w:spacing w:after="0"/>
      </w:pPr>
    </w:p>
    <w:p w14:paraId="7C810C0A" w14:textId="77777777" w:rsidR="00992EDA" w:rsidRPr="00992EDA" w:rsidRDefault="00992EDA" w:rsidP="00992EDA">
      <w:pPr>
        <w:spacing w:after="0"/>
      </w:pPr>
    </w:p>
    <w:p w14:paraId="4C687F5B" w14:textId="77777777" w:rsidR="00992EDA" w:rsidRPr="00992EDA" w:rsidRDefault="00992EDA" w:rsidP="00992EDA">
      <w:pPr>
        <w:spacing w:after="0"/>
      </w:pPr>
    </w:p>
    <w:p w14:paraId="13537A9D" w14:textId="77777777" w:rsidR="00992EDA" w:rsidRPr="00992EDA" w:rsidRDefault="00992EDA" w:rsidP="00992EDA">
      <w:pPr>
        <w:spacing w:after="0"/>
      </w:pPr>
    </w:p>
    <w:p w14:paraId="0217A348" w14:textId="77777777" w:rsidR="00992EDA" w:rsidRPr="005E36D4" w:rsidRDefault="00992EDA" w:rsidP="00EF6142">
      <w:pPr>
        <w:spacing w:after="0"/>
      </w:pPr>
    </w:p>
    <w:p w14:paraId="11C41991" w14:textId="77777777" w:rsidR="00422998" w:rsidRDefault="00422998" w:rsidP="00200960">
      <w:pPr>
        <w:spacing w:after="0"/>
      </w:pPr>
    </w:p>
    <w:sectPr w:rsidR="00422998" w:rsidSect="002A009B">
      <w:footerReference w:type="default" r:id="rId8"/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18815" w14:textId="77777777" w:rsidR="002A009B" w:rsidRDefault="002A009B" w:rsidP="002A009B">
      <w:pPr>
        <w:spacing w:after="0" w:line="240" w:lineRule="auto"/>
      </w:pPr>
      <w:r>
        <w:separator/>
      </w:r>
    </w:p>
  </w:endnote>
  <w:endnote w:type="continuationSeparator" w:id="0">
    <w:p w14:paraId="1D84E79E" w14:textId="77777777" w:rsidR="002A009B" w:rsidRDefault="002A009B" w:rsidP="002A0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E0026" w14:textId="4F483589" w:rsidR="002A009B" w:rsidRPr="008336E4" w:rsidRDefault="008336E4" w:rsidP="008336E4">
    <w:pPr>
      <w:pStyle w:val="Footer"/>
      <w:jc w:val="center"/>
      <w:rPr>
        <w:sz w:val="16"/>
        <w:szCs w:val="16"/>
      </w:rPr>
    </w:pPr>
    <w:r w:rsidRPr="008336E4">
      <w:rPr>
        <w:rFonts w:ascii="Arial" w:hAnsi="Arial" w:cs="Arial"/>
        <w:color w:val="202124"/>
        <w:sz w:val="16"/>
        <w:szCs w:val="16"/>
        <w:shd w:val="clear" w:color="auto" w:fill="FFFFFF"/>
      </w:rPr>
      <w:t>© McGraw Hill LLC. All rights reserved. No reproduction or distribution without the prior written consent of McGraw Hill LLC.</w:t>
    </w:r>
  </w:p>
  <w:p w14:paraId="2B2AC590" w14:textId="77777777" w:rsidR="002A009B" w:rsidRDefault="002A00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2E5B3" w14:textId="77777777" w:rsidR="002A009B" w:rsidRDefault="002A009B" w:rsidP="002A009B">
      <w:pPr>
        <w:spacing w:after="0" w:line="240" w:lineRule="auto"/>
      </w:pPr>
      <w:r>
        <w:separator/>
      </w:r>
    </w:p>
  </w:footnote>
  <w:footnote w:type="continuationSeparator" w:id="0">
    <w:p w14:paraId="185B0104" w14:textId="77777777" w:rsidR="002A009B" w:rsidRDefault="002A009B" w:rsidP="002A0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FF8"/>
    <w:multiLevelType w:val="hybridMultilevel"/>
    <w:tmpl w:val="9D4AB466"/>
    <w:lvl w:ilvl="0" w:tplc="42F65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ED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98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E2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68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62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0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AA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A84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841DBB"/>
    <w:multiLevelType w:val="hybridMultilevel"/>
    <w:tmpl w:val="DFEAC7F0"/>
    <w:lvl w:ilvl="0" w:tplc="86E0D952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DA71CD"/>
    <w:multiLevelType w:val="hybridMultilevel"/>
    <w:tmpl w:val="43C65DA2"/>
    <w:lvl w:ilvl="0" w:tplc="72D03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2D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AA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94F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C2B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1AA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A8A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44C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A3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743055"/>
    <w:multiLevelType w:val="hybridMultilevel"/>
    <w:tmpl w:val="B06C9F32"/>
    <w:lvl w:ilvl="0" w:tplc="72D03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55E7E"/>
    <w:multiLevelType w:val="hybridMultilevel"/>
    <w:tmpl w:val="C046F7E0"/>
    <w:lvl w:ilvl="0" w:tplc="DBB43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EC8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66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70D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4A3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CD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6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C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CF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707007"/>
    <w:multiLevelType w:val="hybridMultilevel"/>
    <w:tmpl w:val="0846A646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75FD5"/>
    <w:multiLevelType w:val="hybridMultilevel"/>
    <w:tmpl w:val="5C1C2CAE"/>
    <w:lvl w:ilvl="0" w:tplc="5DA26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B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409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082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EE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02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E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0E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2B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187482"/>
    <w:multiLevelType w:val="hybridMultilevel"/>
    <w:tmpl w:val="C0FE5800"/>
    <w:lvl w:ilvl="0" w:tplc="4BEC1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3A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2448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A6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729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3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06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8A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9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5186489"/>
    <w:multiLevelType w:val="hybridMultilevel"/>
    <w:tmpl w:val="637ADC98"/>
    <w:lvl w:ilvl="0" w:tplc="86E0D952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F07E8"/>
    <w:multiLevelType w:val="hybridMultilevel"/>
    <w:tmpl w:val="FD960648"/>
    <w:lvl w:ilvl="0" w:tplc="6074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4E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2A2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C40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EE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947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47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6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AC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353C1E"/>
    <w:multiLevelType w:val="hybridMultilevel"/>
    <w:tmpl w:val="F4421B52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47108"/>
    <w:multiLevelType w:val="hybridMultilevel"/>
    <w:tmpl w:val="062AEDAA"/>
    <w:lvl w:ilvl="0" w:tplc="35405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5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E6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CB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C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F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724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C4C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83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D14046"/>
    <w:multiLevelType w:val="hybridMultilevel"/>
    <w:tmpl w:val="21CE2C8C"/>
    <w:lvl w:ilvl="0" w:tplc="78BE9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AC7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C4C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0E7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CEC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8D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A0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646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4F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04F2AC1"/>
    <w:multiLevelType w:val="hybridMultilevel"/>
    <w:tmpl w:val="B70250DC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87F6A"/>
    <w:multiLevelType w:val="hybridMultilevel"/>
    <w:tmpl w:val="9912AF32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C92A6F"/>
    <w:multiLevelType w:val="hybridMultilevel"/>
    <w:tmpl w:val="232EFEE0"/>
    <w:lvl w:ilvl="0" w:tplc="86E0D95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7C5E2B"/>
    <w:multiLevelType w:val="hybridMultilevel"/>
    <w:tmpl w:val="B272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516675"/>
    <w:multiLevelType w:val="hybridMultilevel"/>
    <w:tmpl w:val="A2B45EC0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EBA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EA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10A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D61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C0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C4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E8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D4F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31267C4"/>
    <w:multiLevelType w:val="hybridMultilevel"/>
    <w:tmpl w:val="1E9EF470"/>
    <w:lvl w:ilvl="0" w:tplc="EC260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27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47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0A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24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A4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B6E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CD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924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C443EF"/>
    <w:multiLevelType w:val="hybridMultilevel"/>
    <w:tmpl w:val="EDF220EA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2D7E8E"/>
    <w:multiLevelType w:val="hybridMultilevel"/>
    <w:tmpl w:val="CA1E5F84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133CA"/>
    <w:multiLevelType w:val="hybridMultilevel"/>
    <w:tmpl w:val="1980A96A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47B27"/>
    <w:multiLevelType w:val="hybridMultilevel"/>
    <w:tmpl w:val="9F4004FE"/>
    <w:lvl w:ilvl="0" w:tplc="F56A8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8E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80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B6D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4E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CD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CC7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CE0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41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BF53EDC"/>
    <w:multiLevelType w:val="hybridMultilevel"/>
    <w:tmpl w:val="8A4E5D22"/>
    <w:lvl w:ilvl="0" w:tplc="56C8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5E8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A4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E8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64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24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66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08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44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EC23BC1"/>
    <w:multiLevelType w:val="hybridMultilevel"/>
    <w:tmpl w:val="1128A930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F154F"/>
    <w:multiLevelType w:val="hybridMultilevel"/>
    <w:tmpl w:val="4B56878C"/>
    <w:lvl w:ilvl="0" w:tplc="702CD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8B8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85D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42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68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8E6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8B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E7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AB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5E4F9F"/>
    <w:multiLevelType w:val="hybridMultilevel"/>
    <w:tmpl w:val="7AC07D10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A55261"/>
    <w:multiLevelType w:val="hybridMultilevel"/>
    <w:tmpl w:val="2C5662E0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A044F"/>
    <w:multiLevelType w:val="hybridMultilevel"/>
    <w:tmpl w:val="F9CCA6B4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E304A"/>
    <w:multiLevelType w:val="hybridMultilevel"/>
    <w:tmpl w:val="89921688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272969"/>
    <w:multiLevelType w:val="hybridMultilevel"/>
    <w:tmpl w:val="D6180684"/>
    <w:lvl w:ilvl="0" w:tplc="38847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A6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60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0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23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0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03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E0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A9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2D142CB"/>
    <w:multiLevelType w:val="hybridMultilevel"/>
    <w:tmpl w:val="5E80F2AA"/>
    <w:lvl w:ilvl="0" w:tplc="023C2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CA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F7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09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ED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26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47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A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E8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4B36C83"/>
    <w:multiLevelType w:val="hybridMultilevel"/>
    <w:tmpl w:val="38A0B02C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E524F4"/>
    <w:multiLevelType w:val="hybridMultilevel"/>
    <w:tmpl w:val="A5CE45D8"/>
    <w:lvl w:ilvl="0" w:tplc="6C1CF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614943"/>
    <w:multiLevelType w:val="hybridMultilevel"/>
    <w:tmpl w:val="8AF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153F7E"/>
    <w:multiLevelType w:val="hybridMultilevel"/>
    <w:tmpl w:val="15D62FB4"/>
    <w:lvl w:ilvl="0" w:tplc="86E0D952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F41831"/>
    <w:multiLevelType w:val="hybridMultilevel"/>
    <w:tmpl w:val="7520CBD6"/>
    <w:lvl w:ilvl="0" w:tplc="7B10A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69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8ED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44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580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4E9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03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22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25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5"/>
  </w:num>
  <w:num w:numId="3">
    <w:abstractNumId w:val="8"/>
  </w:num>
  <w:num w:numId="4">
    <w:abstractNumId w:val="15"/>
  </w:num>
  <w:num w:numId="5">
    <w:abstractNumId w:val="36"/>
  </w:num>
  <w:num w:numId="6">
    <w:abstractNumId w:val="31"/>
  </w:num>
  <w:num w:numId="7">
    <w:abstractNumId w:val="9"/>
  </w:num>
  <w:num w:numId="8">
    <w:abstractNumId w:val="30"/>
  </w:num>
  <w:num w:numId="9">
    <w:abstractNumId w:val="18"/>
  </w:num>
  <w:num w:numId="10">
    <w:abstractNumId w:val="12"/>
  </w:num>
  <w:num w:numId="11">
    <w:abstractNumId w:val="34"/>
  </w:num>
  <w:num w:numId="12">
    <w:abstractNumId w:val="25"/>
  </w:num>
  <w:num w:numId="13">
    <w:abstractNumId w:val="4"/>
  </w:num>
  <w:num w:numId="14">
    <w:abstractNumId w:val="23"/>
  </w:num>
  <w:num w:numId="15">
    <w:abstractNumId w:val="22"/>
  </w:num>
  <w:num w:numId="16">
    <w:abstractNumId w:val="0"/>
  </w:num>
  <w:num w:numId="17">
    <w:abstractNumId w:val="7"/>
  </w:num>
  <w:num w:numId="18">
    <w:abstractNumId w:val="11"/>
  </w:num>
  <w:num w:numId="19">
    <w:abstractNumId w:val="17"/>
  </w:num>
  <w:num w:numId="20">
    <w:abstractNumId w:val="16"/>
  </w:num>
  <w:num w:numId="21">
    <w:abstractNumId w:val="24"/>
  </w:num>
  <w:num w:numId="22">
    <w:abstractNumId w:val="27"/>
  </w:num>
  <w:num w:numId="23">
    <w:abstractNumId w:val="21"/>
  </w:num>
  <w:num w:numId="24">
    <w:abstractNumId w:val="10"/>
  </w:num>
  <w:num w:numId="25">
    <w:abstractNumId w:val="13"/>
  </w:num>
  <w:num w:numId="26">
    <w:abstractNumId w:val="28"/>
  </w:num>
  <w:num w:numId="27">
    <w:abstractNumId w:val="14"/>
  </w:num>
  <w:num w:numId="28">
    <w:abstractNumId w:val="20"/>
  </w:num>
  <w:num w:numId="29">
    <w:abstractNumId w:val="29"/>
  </w:num>
  <w:num w:numId="30">
    <w:abstractNumId w:val="33"/>
  </w:num>
  <w:num w:numId="31">
    <w:abstractNumId w:val="19"/>
  </w:num>
  <w:num w:numId="32">
    <w:abstractNumId w:val="32"/>
  </w:num>
  <w:num w:numId="33">
    <w:abstractNumId w:val="26"/>
  </w:num>
  <w:num w:numId="34">
    <w:abstractNumId w:val="2"/>
  </w:num>
  <w:num w:numId="35">
    <w:abstractNumId w:val="5"/>
  </w:num>
  <w:num w:numId="36">
    <w:abstractNumId w:val="3"/>
  </w:num>
  <w:num w:numId="37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16"/>
    <w:rsid w:val="00200960"/>
    <w:rsid w:val="00216CF4"/>
    <w:rsid w:val="0022340C"/>
    <w:rsid w:val="002A009B"/>
    <w:rsid w:val="003E2A94"/>
    <w:rsid w:val="00422998"/>
    <w:rsid w:val="00507075"/>
    <w:rsid w:val="005E36D4"/>
    <w:rsid w:val="006075A4"/>
    <w:rsid w:val="00652216"/>
    <w:rsid w:val="00660F03"/>
    <w:rsid w:val="006641B9"/>
    <w:rsid w:val="0067249F"/>
    <w:rsid w:val="006F195F"/>
    <w:rsid w:val="0075059A"/>
    <w:rsid w:val="0077124F"/>
    <w:rsid w:val="007C1D8C"/>
    <w:rsid w:val="007E5073"/>
    <w:rsid w:val="008336E4"/>
    <w:rsid w:val="00992EDA"/>
    <w:rsid w:val="009E5D99"/>
    <w:rsid w:val="00AB0854"/>
    <w:rsid w:val="00AD644E"/>
    <w:rsid w:val="00BC7F1B"/>
    <w:rsid w:val="00C2622A"/>
    <w:rsid w:val="00C75F55"/>
    <w:rsid w:val="00CC4ED2"/>
    <w:rsid w:val="00DA5064"/>
    <w:rsid w:val="00DA522B"/>
    <w:rsid w:val="00DD4A56"/>
    <w:rsid w:val="00E84938"/>
    <w:rsid w:val="00EC66CF"/>
    <w:rsid w:val="00EC7ADD"/>
    <w:rsid w:val="00EE7CEA"/>
    <w:rsid w:val="00EF6142"/>
    <w:rsid w:val="00F94EEC"/>
    <w:rsid w:val="00FC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64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E5D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0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009B"/>
  </w:style>
  <w:style w:type="paragraph" w:styleId="Footer">
    <w:name w:val="footer"/>
    <w:basedOn w:val="Normal"/>
    <w:link w:val="FooterChar"/>
    <w:uiPriority w:val="99"/>
    <w:unhideWhenUsed/>
    <w:rsid w:val="002A0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009B"/>
  </w:style>
  <w:style w:type="paragraph" w:styleId="PlainText">
    <w:name w:val="Plain Text"/>
    <w:basedOn w:val="Normal"/>
    <w:link w:val="PlainTextChar"/>
    <w:uiPriority w:val="99"/>
    <w:semiHidden/>
    <w:unhideWhenUsed/>
    <w:rsid w:val="002A00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00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4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E5D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0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009B"/>
  </w:style>
  <w:style w:type="paragraph" w:styleId="Footer">
    <w:name w:val="footer"/>
    <w:basedOn w:val="Normal"/>
    <w:link w:val="FooterChar"/>
    <w:uiPriority w:val="99"/>
    <w:unhideWhenUsed/>
    <w:rsid w:val="002A0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009B"/>
  </w:style>
  <w:style w:type="paragraph" w:styleId="PlainText">
    <w:name w:val="Plain Text"/>
    <w:basedOn w:val="Normal"/>
    <w:link w:val="PlainTextChar"/>
    <w:uiPriority w:val="99"/>
    <w:semiHidden/>
    <w:unhideWhenUsed/>
    <w:rsid w:val="002A00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00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4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8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79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2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0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0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16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90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4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6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94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1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2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2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4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3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8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14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82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5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8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4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0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69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7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8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43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9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3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16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0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05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8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3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5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70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56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7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3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1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5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2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92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9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4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4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0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6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2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2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4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4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79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7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1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60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2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6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91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5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4697</Words>
  <Characters>26779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Sievers, Elizabeth</dc:creator>
  <cp:keywords/>
  <dc:description/>
  <cp:lastModifiedBy>Vimalraj Gopi</cp:lastModifiedBy>
  <cp:revision>12</cp:revision>
  <dcterms:created xsi:type="dcterms:W3CDTF">2022-04-14T20:19:00Z</dcterms:created>
  <dcterms:modified xsi:type="dcterms:W3CDTF">2022-04-18T07:53:00Z</dcterms:modified>
</cp:coreProperties>
</file>