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4E0A20" w:rsidRDefault="00512B6C" w:rsidP="004E0A20">
      <w:pPr>
        <w:pStyle w:val="Default"/>
        <w:rPr>
          <w:b/>
        </w:rPr>
      </w:pPr>
      <w:r w:rsidRPr="004E0A20">
        <w:rPr>
          <w:b/>
        </w:rPr>
        <w:t xml:space="preserve">Problem </w:t>
      </w:r>
      <w:r w:rsidR="00EE4C1A" w:rsidRPr="004E0A20">
        <w:rPr>
          <w:b/>
        </w:rPr>
        <w:t>1.</w:t>
      </w:r>
      <w:r w:rsidR="00D0181A">
        <w:rPr>
          <w:b/>
        </w:rPr>
        <w:t>2</w:t>
      </w:r>
    </w:p>
    <w:p w:rsidR="001B2705" w:rsidRPr="004E0A20" w:rsidRDefault="001B2705" w:rsidP="004E0A20">
      <w:pPr>
        <w:pStyle w:val="Default"/>
      </w:pPr>
    </w:p>
    <w:p w:rsidR="00146352" w:rsidRPr="004E0A20" w:rsidRDefault="004E0A20" w:rsidP="004E0A20">
      <w:pPr>
        <w:pStyle w:val="Default"/>
        <w:tabs>
          <w:tab w:val="left" w:pos="2655"/>
        </w:tabs>
        <w:rPr>
          <w:color w:val="211D1E"/>
          <w:szCs w:val="18"/>
        </w:rPr>
      </w:pPr>
      <w:r w:rsidRPr="004E0A20">
        <w:rPr>
          <w:color w:val="211D1E"/>
          <w:szCs w:val="18"/>
        </w:rPr>
        <w:t>Use calculus to solve Eq. (1.21) for the case where the ini</w:t>
      </w:r>
      <w:r w:rsidRPr="004E0A20">
        <w:rPr>
          <w:color w:val="211D1E"/>
          <w:szCs w:val="18"/>
        </w:rPr>
        <w:softHyphen/>
        <w:t xml:space="preserve">tial velocity is </w:t>
      </w:r>
      <w:r w:rsidRPr="004E0A20">
        <w:rPr>
          <w:b/>
          <w:bCs/>
          <w:color w:val="211D1E"/>
          <w:szCs w:val="18"/>
        </w:rPr>
        <w:t xml:space="preserve">(a) </w:t>
      </w:r>
      <w:r w:rsidRPr="004E0A20">
        <w:rPr>
          <w:color w:val="211D1E"/>
          <w:szCs w:val="18"/>
        </w:rPr>
        <w:t xml:space="preserve">positive and </w:t>
      </w:r>
      <w:r w:rsidRPr="004E0A20">
        <w:rPr>
          <w:b/>
          <w:bCs/>
          <w:color w:val="211D1E"/>
          <w:szCs w:val="18"/>
        </w:rPr>
        <w:t xml:space="preserve">(b) </w:t>
      </w:r>
      <w:r w:rsidRPr="004E0A20">
        <w:rPr>
          <w:color w:val="211D1E"/>
          <w:szCs w:val="18"/>
        </w:rPr>
        <w:t xml:space="preserve">negative. </w:t>
      </w:r>
      <w:r w:rsidRPr="004E0A20">
        <w:rPr>
          <w:b/>
          <w:bCs/>
          <w:color w:val="211D1E"/>
          <w:szCs w:val="18"/>
        </w:rPr>
        <w:t xml:space="preserve">(c) </w:t>
      </w:r>
      <w:r w:rsidRPr="004E0A20">
        <w:rPr>
          <w:color w:val="211D1E"/>
          <w:szCs w:val="18"/>
        </w:rPr>
        <w:t>Based on your results for (</w:t>
      </w:r>
      <w:r w:rsidRPr="004E0A20">
        <w:rPr>
          <w:b/>
          <w:bCs/>
          <w:color w:val="211D1E"/>
          <w:szCs w:val="18"/>
        </w:rPr>
        <w:t>a</w:t>
      </w:r>
      <w:r w:rsidRPr="004E0A20">
        <w:rPr>
          <w:color w:val="211D1E"/>
          <w:szCs w:val="18"/>
        </w:rPr>
        <w:t>) and (</w:t>
      </w:r>
      <w:r w:rsidRPr="004E0A20">
        <w:rPr>
          <w:b/>
          <w:bCs/>
          <w:color w:val="211D1E"/>
          <w:szCs w:val="18"/>
        </w:rPr>
        <w:t>b</w:t>
      </w:r>
      <w:r w:rsidRPr="004E0A20">
        <w:rPr>
          <w:color w:val="211D1E"/>
          <w:szCs w:val="18"/>
        </w:rPr>
        <w:t xml:space="preserve">), perform the same computation as in Example 1.1 but with an initial velocity of −40 m/s. Compute values of the velocity from </w:t>
      </w:r>
      <w:r w:rsidRPr="004E0A20">
        <w:rPr>
          <w:i/>
          <w:iCs/>
          <w:color w:val="211D1E"/>
          <w:szCs w:val="18"/>
        </w:rPr>
        <w:t xml:space="preserve">t </w:t>
      </w:r>
      <w:r w:rsidRPr="004E0A20">
        <w:rPr>
          <w:color w:val="211D1E"/>
          <w:szCs w:val="18"/>
        </w:rPr>
        <w:t xml:space="preserve">= 0 to 12 s at intervals of 2 s. Note that for this case, the zero velocity occurs at </w:t>
      </w:r>
      <w:r w:rsidRPr="004E0A20">
        <w:rPr>
          <w:i/>
          <w:iCs/>
          <w:color w:val="211D1E"/>
          <w:szCs w:val="18"/>
        </w:rPr>
        <w:t xml:space="preserve">t </w:t>
      </w:r>
      <w:r w:rsidRPr="004E0A20">
        <w:rPr>
          <w:color w:val="211D1E"/>
          <w:szCs w:val="18"/>
        </w:rPr>
        <w:t xml:space="preserve">= 3.470239 s. </w:t>
      </w:r>
    </w:p>
    <w:p w:rsidR="004E0A20" w:rsidRPr="004E0A20" w:rsidRDefault="004E0A20" w:rsidP="004E0A20">
      <w:pPr>
        <w:pStyle w:val="Default"/>
        <w:tabs>
          <w:tab w:val="left" w:pos="2655"/>
        </w:tabs>
        <w:rPr>
          <w:color w:val="211D1E"/>
          <w:szCs w:val="18"/>
        </w:rPr>
      </w:pPr>
    </w:p>
    <w:p w:rsidR="004E0A20" w:rsidRPr="004E0A20" w:rsidRDefault="004E0A20" w:rsidP="004E0A20">
      <w:pPr>
        <w:pStyle w:val="Default"/>
        <w:tabs>
          <w:tab w:val="left" w:pos="2655"/>
        </w:tabs>
        <w:rPr>
          <w:color w:val="211D1E"/>
          <w:szCs w:val="18"/>
        </w:rPr>
      </w:pPr>
      <w:r w:rsidRPr="004E0A20">
        <w:rPr>
          <w:color w:val="211D1E"/>
          <w:szCs w:val="18"/>
        </w:rPr>
        <w:t>Eq. 1.21:</w:t>
      </w:r>
    </w:p>
    <w:p w:rsidR="004E0A20" w:rsidRPr="004E0A20" w:rsidRDefault="004E0A20" w:rsidP="004E0A20">
      <w:pPr>
        <w:pStyle w:val="Default"/>
        <w:tabs>
          <w:tab w:val="left" w:pos="2655"/>
        </w:tabs>
        <w:jc w:val="center"/>
        <w:rPr>
          <w:color w:val="211D1E"/>
          <w:szCs w:val="18"/>
        </w:rPr>
      </w:pPr>
      <w:r w:rsidRPr="004E0A20">
        <w:rPr>
          <w:color w:val="211D1E"/>
          <w:position w:val="-24"/>
          <w:szCs w:val="18"/>
        </w:rPr>
        <w:object w:dxaOrig="16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81pt;height:33pt" o:ole="">
            <v:imagedata r:id="rId7" o:title=""/>
          </v:shape>
          <o:OLEObject Type="Embed" ProgID="Equation.DSMT4" ShapeID="_x0000_i1045" DrawAspect="Content" ObjectID="_1550905070" r:id="rId8"/>
        </w:object>
      </w:r>
      <w:r w:rsidRPr="004E0A20">
        <w:rPr>
          <w:color w:val="211D1E"/>
          <w:szCs w:val="18"/>
        </w:rPr>
        <w:t xml:space="preserve"> </w:t>
      </w:r>
    </w:p>
    <w:p w:rsidR="004E0A20" w:rsidRPr="004E0A20" w:rsidRDefault="004E0A20" w:rsidP="004E0A20">
      <w:pPr>
        <w:pStyle w:val="Default"/>
        <w:tabs>
          <w:tab w:val="left" w:pos="2655"/>
        </w:tabs>
        <w:rPr>
          <w:color w:val="211D1E"/>
          <w:szCs w:val="18"/>
        </w:rPr>
      </w:pPr>
    </w:p>
    <w:p w:rsidR="004E0A20" w:rsidRPr="004E0A20" w:rsidRDefault="004E0A20" w:rsidP="004E0A20">
      <w:pPr>
        <w:pStyle w:val="Default"/>
        <w:tabs>
          <w:tab w:val="left" w:pos="2655"/>
        </w:tabs>
        <w:rPr>
          <w:i/>
          <w:color w:val="211D1E"/>
          <w:szCs w:val="18"/>
        </w:rPr>
      </w:pPr>
      <w:r w:rsidRPr="004E0A20">
        <w:rPr>
          <w:i/>
          <w:color w:val="211D1E"/>
          <w:szCs w:val="18"/>
        </w:rPr>
        <w:t>Example 1.1 Problem Statement:</w:t>
      </w:r>
    </w:p>
    <w:p w:rsidR="004E0A20" w:rsidRPr="004E0A20" w:rsidRDefault="004E0A20" w:rsidP="004E0A20">
      <w:pPr>
        <w:pStyle w:val="Default"/>
      </w:pPr>
    </w:p>
    <w:p w:rsidR="004E0A20" w:rsidRDefault="004E0A20" w:rsidP="004E0A20">
      <w:pPr>
        <w:pStyle w:val="Default"/>
        <w:tabs>
          <w:tab w:val="left" w:pos="2655"/>
        </w:tabs>
        <w:rPr>
          <w:color w:val="211D1E"/>
          <w:szCs w:val="20"/>
        </w:rPr>
      </w:pPr>
      <w:r w:rsidRPr="004E0A20">
        <w:rPr>
          <w:color w:val="211D1E"/>
          <w:szCs w:val="20"/>
        </w:rPr>
        <w:t>A bungee jumper with a mass of 68.1 kg leaps from a stationary hot air balloon. Use Eq. (1.9) to compute velocity for the first 12 s of free fall. Also deter</w:t>
      </w:r>
      <w:r w:rsidRPr="004E0A20">
        <w:rPr>
          <w:color w:val="211D1E"/>
          <w:szCs w:val="20"/>
        </w:rPr>
        <w:softHyphen/>
        <w:t xml:space="preserve">mine the terminal velocity that will be attained for an infinitely long cord (or alternatively, the jumpmaster is having a particularly bad day!). Use a drag coefficient of 0.25 kg/m. </w:t>
      </w:r>
    </w:p>
    <w:p w:rsidR="00146352" w:rsidRDefault="00146352" w:rsidP="004E0A20">
      <w:pPr>
        <w:pStyle w:val="Default"/>
        <w:tabs>
          <w:tab w:val="left" w:pos="2655"/>
        </w:tabs>
        <w:rPr>
          <w:color w:val="211D1E"/>
          <w:szCs w:val="20"/>
        </w:rPr>
      </w:pPr>
    </w:p>
    <w:p w:rsidR="00146352" w:rsidRPr="001B2705" w:rsidRDefault="00146352" w:rsidP="00146352">
      <w:pPr>
        <w:spacing w:after="0"/>
        <w:ind w:right="720"/>
        <w:rPr>
          <w:rFonts w:ascii="STIX" w:eastAsia="Times New Roman" w:hAnsi="STIX" w:cs="STIX"/>
          <w:sz w:val="24"/>
          <w:szCs w:val="24"/>
          <w:lang w:bidi="en-US"/>
        </w:rPr>
      </w:pPr>
      <w:r w:rsidRPr="001B2705">
        <w:rPr>
          <w:rFonts w:ascii="STIX" w:eastAsia="Times New Roman" w:hAnsi="STIX" w:cs="STIX"/>
          <w:sz w:val="24"/>
          <w:szCs w:val="24"/>
          <w:lang w:bidi="en-US"/>
        </w:rPr>
        <w:t xml:space="preserve">Eq. (1.9)  </w:t>
      </w:r>
      <w:r w:rsidRPr="001B2705">
        <w:rPr>
          <w:rFonts w:ascii="STIX" w:eastAsia="Times New Roman" w:hAnsi="STIX" w:cs="STIX"/>
          <w:sz w:val="24"/>
          <w:szCs w:val="24"/>
          <w:lang w:bidi="en-US"/>
        </w:rPr>
        <w:tab/>
      </w:r>
      <w:r w:rsidRPr="001B2705">
        <w:rPr>
          <w:rFonts w:ascii="STIX" w:eastAsia="Times New Roman" w:hAnsi="STIX" w:cs="STIX"/>
          <w:sz w:val="24"/>
          <w:szCs w:val="24"/>
          <w:lang w:bidi="en-US"/>
        </w:rPr>
        <w:tab/>
      </w:r>
      <w:r>
        <w:rPr>
          <w:rFonts w:ascii="STIX" w:eastAsia="Times New Roman" w:hAnsi="STIX" w:cs="STIX"/>
          <w:sz w:val="24"/>
          <w:szCs w:val="24"/>
          <w:lang w:bidi="en-US"/>
        </w:rPr>
        <w:t xml:space="preserve">                         </w:t>
      </w:r>
      <w:r w:rsidRPr="001B2705">
        <w:rPr>
          <w:rFonts w:ascii="STIX" w:eastAsia="Times New Roman" w:hAnsi="STIX" w:cs="STIX"/>
          <w:sz w:val="24"/>
          <w:szCs w:val="24"/>
          <w:lang w:bidi="en-US"/>
        </w:rPr>
        <w:tab/>
      </w:r>
      <w:r w:rsidRPr="001B2705">
        <w:rPr>
          <w:rFonts w:ascii="STIX" w:eastAsia="Times New Roman" w:hAnsi="STIX" w:cs="STIX"/>
          <w:position w:val="-22"/>
          <w:sz w:val="24"/>
          <w:szCs w:val="24"/>
          <w:lang w:bidi="en-US"/>
        </w:rPr>
        <w:object w:dxaOrig="1200" w:dyaOrig="560">
          <v:shape id="_x0000_i1050" type="#_x0000_t75" style="width:60pt;height:27.75pt" o:ole="">
            <v:imagedata r:id="rId9" o:title=""/>
          </v:shape>
          <o:OLEObject Type="Embed" ProgID="Equation.DSMT4" ShapeID="_x0000_i1050" DrawAspect="Content" ObjectID="_1550905071" r:id="rId10"/>
        </w:object>
      </w:r>
    </w:p>
    <w:p w:rsidR="00146352" w:rsidRPr="004E0A20" w:rsidRDefault="00146352" w:rsidP="004E0A20">
      <w:pPr>
        <w:pStyle w:val="Default"/>
        <w:tabs>
          <w:tab w:val="left" w:pos="2655"/>
        </w:tabs>
      </w:pPr>
    </w:p>
    <w:sectPr w:rsidR="00146352" w:rsidRPr="004E0A20"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Proxima Nova Cn Rg"/>
    <w:panose1 w:val="00000000000000000000"/>
    <w:charset w:val="00"/>
    <w:family w:val="swiss"/>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130</Words>
  <Characters>747</Characters>
  <Application>Microsoft Office Word</Application>
  <DocSecurity>0</DocSecurity>
  <Lines>6</Lines>
  <Paragraphs>1</Paragraphs>
  <ScaleCrop>false</ScaleCrop>
  <Company/>
  <LinksUpToDate>false</LinksUpToDate>
  <CharactersWithSpaces>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2017-03-13T16:09:00Z</dcterms:created>
  <dcterms:modified xsi:type="dcterms:W3CDTF">2017-03-13T16:11:00Z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