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9B02BF" w:rsidRDefault="00512B6C" w:rsidP="009B02BF">
      <w:pPr>
        <w:pStyle w:val="Default"/>
        <w:rPr>
          <w:b/>
        </w:rPr>
      </w:pPr>
      <w:r w:rsidRPr="009B02BF">
        <w:rPr>
          <w:b/>
        </w:rPr>
        <w:t xml:space="preserve">Problem </w:t>
      </w:r>
      <w:r w:rsidR="00EE4C1A" w:rsidRPr="009B02BF">
        <w:rPr>
          <w:b/>
        </w:rPr>
        <w:t>1.</w:t>
      </w:r>
      <w:r w:rsidR="009B02BF" w:rsidRPr="009B02BF">
        <w:rPr>
          <w:b/>
        </w:rPr>
        <w:t>3</w:t>
      </w:r>
    </w:p>
    <w:p w:rsidR="001B2705" w:rsidRPr="009B02BF" w:rsidRDefault="001B2705" w:rsidP="009B02BF">
      <w:pPr>
        <w:pStyle w:val="Default"/>
      </w:pPr>
    </w:p>
    <w:p w:rsidR="009B02BF" w:rsidRPr="009B02BF" w:rsidRDefault="009B02BF" w:rsidP="009B02BF">
      <w:pPr>
        <w:spacing w:after="0"/>
        <w:rPr>
          <w:rFonts w:ascii="STIX" w:eastAsia="Times New Roman" w:hAnsi="STIX" w:cs="STIX"/>
          <w:sz w:val="24"/>
          <w:szCs w:val="24"/>
          <w:lang w:bidi="en-US"/>
        </w:rPr>
      </w:pPr>
      <w:r w:rsidRPr="009B02BF">
        <w:rPr>
          <w:rFonts w:ascii="STIX" w:hAnsi="STIX" w:cs="STIX"/>
          <w:sz w:val="24"/>
          <w:szCs w:val="18"/>
        </w:rPr>
        <w:t>The following information is available for a bank account:</w:t>
      </w:r>
      <w:r w:rsidRPr="009B02BF">
        <w:rPr>
          <w:rFonts w:ascii="STIX" w:eastAsia="Times New Roman" w:hAnsi="STIX" w:cs="STIX"/>
          <w:sz w:val="24"/>
          <w:szCs w:val="24"/>
          <w:lang w:bidi="en-US"/>
        </w:rPr>
        <w:t xml:space="preserve"> </w:t>
      </w:r>
    </w:p>
    <w:p w:rsidR="009B02BF" w:rsidRPr="009B02BF" w:rsidRDefault="009B02BF" w:rsidP="009B02BF">
      <w:pPr>
        <w:spacing w:after="0"/>
        <w:rPr>
          <w:rFonts w:ascii="STIX" w:eastAsia="Times New Roman" w:hAnsi="STIX" w:cs="STIX"/>
          <w:sz w:val="24"/>
          <w:szCs w:val="24"/>
          <w:lang w:bidi="en-US"/>
        </w:rPr>
      </w:pPr>
    </w:p>
    <w:p w:rsidR="009B02BF" w:rsidRPr="009B02BF" w:rsidRDefault="009B02BF" w:rsidP="009B02BF">
      <w:pPr>
        <w:spacing w:after="0"/>
        <w:jc w:val="center"/>
        <w:rPr>
          <w:rFonts w:ascii="STIX" w:eastAsia="Times New Roman" w:hAnsi="STIX" w:cs="STIX"/>
          <w:sz w:val="24"/>
          <w:szCs w:val="24"/>
          <w:lang w:bidi="en-US"/>
        </w:rPr>
      </w:pPr>
      <w:r w:rsidRPr="009B02BF">
        <w:rPr>
          <w:rFonts w:ascii="STIX" w:eastAsia="Times New Roman" w:hAnsi="STIX" w:cs="STIX"/>
          <w:noProof/>
          <w:sz w:val="24"/>
          <w:szCs w:val="24"/>
        </w:rPr>
        <w:drawing>
          <wp:inline distT="0" distB="0" distL="0" distR="0">
            <wp:extent cx="3533775" cy="2036936"/>
            <wp:effectExtent l="1905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cstate="print"/>
                    <a:srcRect/>
                    <a:stretch>
                      <a:fillRect/>
                    </a:stretch>
                  </pic:blipFill>
                  <pic:spPr bwMode="auto">
                    <a:xfrm>
                      <a:off x="0" y="0"/>
                      <a:ext cx="3540388" cy="2040748"/>
                    </a:xfrm>
                    <a:prstGeom prst="rect">
                      <a:avLst/>
                    </a:prstGeom>
                    <a:noFill/>
                    <a:ln w="9525">
                      <a:noFill/>
                      <a:miter lim="800000"/>
                      <a:headEnd/>
                      <a:tailEnd/>
                    </a:ln>
                  </pic:spPr>
                </pic:pic>
              </a:graphicData>
            </a:graphic>
          </wp:inline>
        </w:drawing>
      </w:r>
    </w:p>
    <w:p w:rsidR="009B02BF" w:rsidRPr="009B02BF" w:rsidRDefault="009B02BF" w:rsidP="009B02BF">
      <w:pPr>
        <w:spacing w:after="0"/>
        <w:rPr>
          <w:rFonts w:ascii="STIX" w:eastAsia="Times New Roman" w:hAnsi="STIX" w:cs="STIX"/>
          <w:sz w:val="24"/>
          <w:szCs w:val="24"/>
          <w:lang w:bidi="en-US"/>
        </w:rPr>
      </w:pPr>
    </w:p>
    <w:p w:rsidR="009B02BF" w:rsidRPr="009B02BF" w:rsidRDefault="009B02BF" w:rsidP="009B02BF">
      <w:pPr>
        <w:spacing w:after="0"/>
        <w:rPr>
          <w:rFonts w:ascii="STIX" w:hAnsi="STIX" w:cs="STIX"/>
          <w:sz w:val="24"/>
          <w:szCs w:val="18"/>
        </w:rPr>
      </w:pPr>
      <w:r w:rsidRPr="009B02BF">
        <w:rPr>
          <w:rFonts w:ascii="STIX" w:hAnsi="STIX" w:cs="STIX"/>
          <w:sz w:val="24"/>
          <w:szCs w:val="18"/>
        </w:rPr>
        <w:t xml:space="preserve">Note that the money earns interest which is computed as </w:t>
      </w:r>
    </w:p>
    <w:p w:rsidR="009B02BF" w:rsidRPr="009B02BF" w:rsidRDefault="009B02BF" w:rsidP="009B02BF">
      <w:pPr>
        <w:spacing w:after="0"/>
        <w:rPr>
          <w:rFonts w:ascii="STIX" w:hAnsi="STIX" w:cs="STIX"/>
          <w:sz w:val="24"/>
          <w:szCs w:val="18"/>
        </w:rPr>
      </w:pPr>
    </w:p>
    <w:p w:rsidR="009B02BF" w:rsidRPr="009B02BF" w:rsidRDefault="009B02BF" w:rsidP="009B02BF">
      <w:pPr>
        <w:spacing w:after="0"/>
        <w:rPr>
          <w:rFonts w:ascii="STIX" w:hAnsi="STIX" w:cs="STIX"/>
          <w:i/>
          <w:iCs/>
          <w:sz w:val="24"/>
          <w:szCs w:val="12"/>
        </w:rPr>
      </w:pPr>
      <w:r w:rsidRPr="009B02BF">
        <w:rPr>
          <w:rFonts w:ascii="STIX" w:hAnsi="STIX" w:cs="STIX"/>
          <w:sz w:val="24"/>
          <w:szCs w:val="18"/>
        </w:rPr>
        <w:t xml:space="preserve">Interest = </w:t>
      </w:r>
      <w:r w:rsidRPr="009B02BF">
        <w:rPr>
          <w:rFonts w:ascii="STIX" w:hAnsi="STIX" w:cs="STIX"/>
          <w:i/>
          <w:iCs/>
          <w:sz w:val="24"/>
          <w:szCs w:val="18"/>
        </w:rPr>
        <w:t>i B</w:t>
      </w:r>
      <w:r w:rsidRPr="009B02BF">
        <w:rPr>
          <w:rFonts w:ascii="STIX" w:hAnsi="STIX" w:cs="STIX"/>
          <w:i/>
          <w:iCs/>
          <w:sz w:val="24"/>
          <w:szCs w:val="12"/>
          <w:vertAlign w:val="subscript"/>
        </w:rPr>
        <w:t>i</w:t>
      </w:r>
      <w:r w:rsidRPr="009B02BF">
        <w:rPr>
          <w:rFonts w:ascii="STIX" w:hAnsi="STIX" w:cs="STIX"/>
          <w:i/>
          <w:iCs/>
          <w:sz w:val="24"/>
          <w:szCs w:val="12"/>
        </w:rPr>
        <w:t xml:space="preserve"> </w:t>
      </w:r>
    </w:p>
    <w:p w:rsidR="009B02BF" w:rsidRPr="009B02BF" w:rsidRDefault="009B02BF" w:rsidP="009B02BF">
      <w:pPr>
        <w:spacing w:after="0"/>
        <w:rPr>
          <w:rFonts w:ascii="STIX" w:hAnsi="STIX" w:cs="STIX"/>
          <w:i/>
          <w:iCs/>
          <w:sz w:val="24"/>
          <w:szCs w:val="12"/>
        </w:rPr>
      </w:pPr>
    </w:p>
    <w:p w:rsidR="009B02BF" w:rsidRPr="009B02BF" w:rsidRDefault="009B02BF" w:rsidP="009B02BF">
      <w:pPr>
        <w:spacing w:after="0"/>
        <w:rPr>
          <w:rFonts w:ascii="STIX" w:hAnsi="STIX" w:cs="STIX"/>
          <w:sz w:val="24"/>
          <w:szCs w:val="18"/>
        </w:rPr>
      </w:pPr>
      <w:r w:rsidRPr="009B02BF">
        <w:rPr>
          <w:rFonts w:ascii="STIX" w:hAnsi="STIX" w:cs="STIX"/>
          <w:sz w:val="24"/>
          <w:szCs w:val="18"/>
        </w:rPr>
        <w:t xml:space="preserve">where </w:t>
      </w:r>
      <w:r w:rsidRPr="009B02BF">
        <w:rPr>
          <w:rFonts w:ascii="STIX" w:hAnsi="STIX" w:cs="STIX"/>
          <w:i/>
          <w:iCs/>
          <w:sz w:val="24"/>
          <w:szCs w:val="18"/>
        </w:rPr>
        <w:t xml:space="preserve">i = </w:t>
      </w:r>
      <w:r w:rsidRPr="009B02BF">
        <w:rPr>
          <w:rFonts w:ascii="STIX" w:hAnsi="STIX" w:cs="STIX"/>
          <w:sz w:val="24"/>
          <w:szCs w:val="18"/>
        </w:rPr>
        <w:t xml:space="preserve">the interest rate expressed as a fraction per month, and </w:t>
      </w:r>
      <w:r w:rsidRPr="009B02BF">
        <w:rPr>
          <w:rFonts w:ascii="STIX" w:hAnsi="STIX" w:cs="STIX"/>
          <w:i/>
          <w:iCs/>
          <w:sz w:val="24"/>
          <w:szCs w:val="18"/>
        </w:rPr>
        <w:t>B</w:t>
      </w:r>
      <w:r w:rsidRPr="009B02BF">
        <w:rPr>
          <w:rFonts w:ascii="STIX" w:hAnsi="STIX" w:cs="STIX"/>
          <w:i/>
          <w:iCs/>
          <w:sz w:val="24"/>
          <w:szCs w:val="20"/>
          <w:vertAlign w:val="subscript"/>
        </w:rPr>
        <w:t xml:space="preserve">i </w:t>
      </w:r>
      <w:r w:rsidRPr="009B02BF">
        <w:rPr>
          <w:rFonts w:ascii="STIX" w:hAnsi="STIX" w:cs="STIX"/>
          <w:sz w:val="24"/>
          <w:szCs w:val="18"/>
        </w:rPr>
        <w:t xml:space="preserve">the initial balance at the beginning of the month. </w:t>
      </w:r>
    </w:p>
    <w:p w:rsidR="009B02BF" w:rsidRPr="009B02BF" w:rsidRDefault="009B02BF" w:rsidP="009B02BF">
      <w:pPr>
        <w:spacing w:after="0"/>
        <w:rPr>
          <w:rFonts w:ascii="STIX" w:hAnsi="STIX" w:cs="STIX"/>
          <w:sz w:val="24"/>
          <w:szCs w:val="18"/>
        </w:rPr>
      </w:pPr>
    </w:p>
    <w:p w:rsidR="009B02BF" w:rsidRPr="009B02BF" w:rsidRDefault="009B02BF" w:rsidP="009B02BF">
      <w:pPr>
        <w:spacing w:after="0"/>
        <w:rPr>
          <w:rFonts w:ascii="STIX" w:hAnsi="STIX" w:cs="STIX"/>
          <w:sz w:val="24"/>
          <w:szCs w:val="18"/>
        </w:rPr>
      </w:pPr>
      <w:r w:rsidRPr="009B02BF">
        <w:rPr>
          <w:rFonts w:ascii="STIX" w:hAnsi="STIX" w:cs="STIX"/>
          <w:b/>
          <w:bCs/>
          <w:sz w:val="24"/>
          <w:szCs w:val="18"/>
        </w:rPr>
        <w:t xml:space="preserve">(a) </w:t>
      </w:r>
      <w:r w:rsidRPr="009B02BF">
        <w:rPr>
          <w:rFonts w:ascii="STIX" w:hAnsi="STIX" w:cs="STIX"/>
          <w:sz w:val="24"/>
          <w:szCs w:val="18"/>
        </w:rPr>
        <w:t>Use the conservation of cash to compute the balance on 6/1, 7/1, 8/1, and 9/1 if the interest rate is 1% per month (</w:t>
      </w:r>
      <w:r w:rsidRPr="009B02BF">
        <w:rPr>
          <w:rFonts w:ascii="STIX" w:hAnsi="STIX" w:cs="STIX"/>
          <w:i/>
          <w:iCs/>
          <w:sz w:val="24"/>
          <w:szCs w:val="18"/>
        </w:rPr>
        <w:t xml:space="preserve">i = </w:t>
      </w:r>
      <w:r w:rsidRPr="009B02BF">
        <w:rPr>
          <w:rFonts w:ascii="STIX" w:hAnsi="STIX" w:cs="STIX"/>
          <w:sz w:val="24"/>
          <w:szCs w:val="18"/>
        </w:rPr>
        <w:t xml:space="preserve">0.01/month). Show each step in the computation. </w:t>
      </w:r>
    </w:p>
    <w:p w:rsidR="009B02BF" w:rsidRPr="009B02BF" w:rsidRDefault="009B02BF" w:rsidP="009B02BF">
      <w:pPr>
        <w:spacing w:after="0"/>
        <w:rPr>
          <w:rFonts w:ascii="STIX" w:hAnsi="STIX" w:cs="STIX"/>
          <w:sz w:val="24"/>
          <w:szCs w:val="18"/>
        </w:rPr>
      </w:pPr>
    </w:p>
    <w:p w:rsidR="009B02BF" w:rsidRPr="009B02BF" w:rsidRDefault="009B02BF" w:rsidP="009B02BF">
      <w:pPr>
        <w:spacing w:after="0"/>
        <w:rPr>
          <w:rFonts w:ascii="STIX" w:hAnsi="STIX" w:cs="STIX"/>
          <w:sz w:val="24"/>
          <w:szCs w:val="18"/>
        </w:rPr>
      </w:pPr>
      <w:r w:rsidRPr="009B02BF">
        <w:rPr>
          <w:rFonts w:ascii="STIX" w:hAnsi="STIX" w:cs="STIX"/>
          <w:b/>
          <w:bCs/>
          <w:sz w:val="24"/>
          <w:szCs w:val="18"/>
        </w:rPr>
        <w:t xml:space="preserve">(b) </w:t>
      </w:r>
      <w:r w:rsidRPr="009B02BF">
        <w:rPr>
          <w:rFonts w:ascii="STIX" w:hAnsi="STIX" w:cs="STIX"/>
          <w:sz w:val="24"/>
          <w:szCs w:val="18"/>
        </w:rPr>
        <w:t xml:space="preserve">Write a differential equation for the cash balance in the form </w:t>
      </w:r>
    </w:p>
    <w:p w:rsidR="009B02BF" w:rsidRPr="009B02BF" w:rsidRDefault="009B02BF" w:rsidP="009B02BF">
      <w:pPr>
        <w:spacing w:after="0"/>
        <w:jc w:val="center"/>
        <w:rPr>
          <w:rFonts w:ascii="STIX" w:hAnsi="STIX" w:cs="STIX"/>
          <w:sz w:val="24"/>
          <w:szCs w:val="18"/>
        </w:rPr>
      </w:pPr>
      <w:r w:rsidRPr="009B02BF">
        <w:rPr>
          <w:rFonts w:ascii="STIX" w:hAnsi="STIX" w:cs="STIX"/>
          <w:i/>
          <w:iCs/>
          <w:position w:val="-24"/>
          <w:sz w:val="24"/>
          <w:szCs w:val="18"/>
        </w:rPr>
        <w:object w:dxaOrig="21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08.75pt;height:32.25pt" o:ole="">
            <v:imagedata r:id="rId8" o:title=""/>
          </v:shape>
          <o:OLEObject Type="Embed" ProgID="Equation.DSMT4" ShapeID="_x0000_i1084" DrawAspect="Content" ObjectID="_1550905488" r:id="rId9"/>
        </w:object>
      </w:r>
      <w:r w:rsidRPr="009B02BF">
        <w:rPr>
          <w:rFonts w:ascii="STIX" w:hAnsi="STIX" w:cs="STIX"/>
          <w:i/>
          <w:iCs/>
          <w:sz w:val="24"/>
          <w:szCs w:val="18"/>
        </w:rPr>
        <w:t xml:space="preserve"> </w:t>
      </w:r>
    </w:p>
    <w:p w:rsidR="009B02BF" w:rsidRPr="009B02BF" w:rsidRDefault="009B02BF" w:rsidP="009B02BF">
      <w:pPr>
        <w:spacing w:after="0"/>
        <w:rPr>
          <w:rFonts w:ascii="STIX" w:hAnsi="STIX" w:cs="STIX"/>
          <w:sz w:val="24"/>
          <w:szCs w:val="18"/>
        </w:rPr>
      </w:pPr>
      <w:r w:rsidRPr="009B02BF">
        <w:rPr>
          <w:rFonts w:ascii="STIX" w:hAnsi="STIX" w:cs="STIX"/>
          <w:sz w:val="24"/>
          <w:szCs w:val="18"/>
        </w:rPr>
        <w:t xml:space="preserve">where </w:t>
      </w:r>
      <w:r w:rsidRPr="009B02BF">
        <w:rPr>
          <w:rFonts w:ascii="STIX" w:hAnsi="STIX" w:cs="STIX"/>
          <w:i/>
          <w:iCs/>
          <w:sz w:val="24"/>
          <w:szCs w:val="18"/>
        </w:rPr>
        <w:t xml:space="preserve">t = </w:t>
      </w:r>
      <w:r w:rsidRPr="009B02BF">
        <w:rPr>
          <w:rFonts w:ascii="STIX" w:hAnsi="STIX" w:cs="STIX"/>
          <w:sz w:val="24"/>
          <w:szCs w:val="18"/>
        </w:rPr>
        <w:t xml:space="preserve">time (months), </w:t>
      </w:r>
      <w:r w:rsidRPr="009B02BF">
        <w:rPr>
          <w:rFonts w:ascii="STIX" w:hAnsi="STIX" w:cs="STIX"/>
          <w:i/>
          <w:iCs/>
          <w:sz w:val="24"/>
          <w:szCs w:val="18"/>
        </w:rPr>
        <w:t>D</w:t>
      </w:r>
      <w:r w:rsidRPr="009B02BF">
        <w:rPr>
          <w:rFonts w:ascii="STIX" w:hAnsi="STIX" w:cs="STIX"/>
          <w:sz w:val="24"/>
          <w:szCs w:val="18"/>
        </w:rPr>
        <w:t>(</w:t>
      </w:r>
      <w:r w:rsidRPr="009B02BF">
        <w:rPr>
          <w:rFonts w:ascii="STIX" w:hAnsi="STIX" w:cs="STIX"/>
          <w:i/>
          <w:iCs/>
          <w:sz w:val="24"/>
          <w:szCs w:val="18"/>
        </w:rPr>
        <w:t>t</w:t>
      </w:r>
      <w:r w:rsidRPr="009B02BF">
        <w:rPr>
          <w:rFonts w:ascii="STIX" w:hAnsi="STIX" w:cs="STIX"/>
          <w:sz w:val="24"/>
          <w:szCs w:val="18"/>
        </w:rPr>
        <w:t xml:space="preserve">) = deposits as a function of time ($/month), </w:t>
      </w:r>
      <w:r w:rsidRPr="009B02BF">
        <w:rPr>
          <w:rFonts w:ascii="STIX" w:hAnsi="STIX" w:cs="STIX"/>
          <w:i/>
          <w:iCs/>
          <w:sz w:val="24"/>
          <w:szCs w:val="18"/>
        </w:rPr>
        <w:t>W</w:t>
      </w:r>
      <w:r w:rsidRPr="009B02BF">
        <w:rPr>
          <w:rFonts w:ascii="STIX" w:hAnsi="STIX" w:cs="STIX"/>
          <w:sz w:val="24"/>
          <w:szCs w:val="18"/>
        </w:rPr>
        <w:t>(</w:t>
      </w:r>
      <w:r w:rsidRPr="009B02BF">
        <w:rPr>
          <w:rFonts w:ascii="STIX" w:hAnsi="STIX" w:cs="STIX"/>
          <w:i/>
          <w:iCs/>
          <w:sz w:val="24"/>
          <w:szCs w:val="18"/>
        </w:rPr>
        <w:t>t</w:t>
      </w:r>
      <w:r w:rsidRPr="009B02BF">
        <w:rPr>
          <w:rFonts w:ascii="STIX" w:hAnsi="STIX" w:cs="STIX"/>
          <w:sz w:val="24"/>
          <w:szCs w:val="18"/>
        </w:rPr>
        <w:t xml:space="preserve">) = withdrawals as a function of time ($/month). For this case, assume that interest is compounded continuously; that is, interest = </w:t>
      </w:r>
      <w:r w:rsidRPr="009B02BF">
        <w:rPr>
          <w:rFonts w:ascii="STIX" w:hAnsi="STIX" w:cs="STIX"/>
          <w:i/>
          <w:iCs/>
          <w:sz w:val="24"/>
          <w:szCs w:val="18"/>
        </w:rPr>
        <w:t>iB</w:t>
      </w:r>
      <w:r w:rsidRPr="009B02BF">
        <w:rPr>
          <w:rFonts w:ascii="STIX" w:hAnsi="STIX" w:cs="STIX"/>
          <w:sz w:val="24"/>
          <w:szCs w:val="18"/>
        </w:rPr>
        <w:t>.</w:t>
      </w:r>
    </w:p>
    <w:p w:rsidR="009B02BF" w:rsidRPr="009B02BF" w:rsidRDefault="009B02BF" w:rsidP="009B02BF">
      <w:pPr>
        <w:rPr>
          <w:rFonts w:ascii="STIX" w:hAnsi="STIX" w:cs="STIX"/>
          <w:sz w:val="24"/>
          <w:szCs w:val="24"/>
        </w:rPr>
      </w:pPr>
      <w:r w:rsidRPr="009B02BF">
        <w:rPr>
          <w:rFonts w:ascii="STIX" w:hAnsi="STIX" w:cs="STIX"/>
          <w:i/>
          <w:sz w:val="24"/>
          <w:szCs w:val="24"/>
        </w:rPr>
        <w:t>Problem continued on next page...</w:t>
      </w:r>
    </w:p>
    <w:p w:rsidR="009B02BF" w:rsidRPr="009B02BF" w:rsidRDefault="009B02BF" w:rsidP="009B02BF">
      <w:pPr>
        <w:spacing w:after="0"/>
        <w:rPr>
          <w:rFonts w:ascii="STIX" w:hAnsi="STIX" w:cs="STIX"/>
          <w:sz w:val="24"/>
          <w:szCs w:val="18"/>
        </w:rPr>
      </w:pPr>
    </w:p>
    <w:p w:rsidR="009B02BF" w:rsidRPr="009B02BF" w:rsidRDefault="009B02BF" w:rsidP="009B02BF">
      <w:pPr>
        <w:spacing w:after="0"/>
        <w:rPr>
          <w:rFonts w:ascii="STIX" w:hAnsi="STIX" w:cs="STIX"/>
          <w:sz w:val="24"/>
          <w:szCs w:val="18"/>
        </w:rPr>
      </w:pPr>
      <w:r w:rsidRPr="009B02BF">
        <w:rPr>
          <w:rFonts w:ascii="STIX" w:hAnsi="STIX" w:cs="STIX"/>
          <w:b/>
          <w:bCs/>
          <w:sz w:val="24"/>
          <w:szCs w:val="18"/>
        </w:rPr>
        <w:t xml:space="preserve">(c) </w:t>
      </w:r>
      <w:r w:rsidRPr="009B02BF">
        <w:rPr>
          <w:rFonts w:ascii="STIX" w:hAnsi="STIX" w:cs="STIX"/>
          <w:sz w:val="24"/>
          <w:szCs w:val="18"/>
        </w:rPr>
        <w:t xml:space="preserve">Use Euler’s method with a time step of 0.5 month to simulate the balance. Assume that the deposits and withdrawals are applied uniformly over the month. </w:t>
      </w:r>
    </w:p>
    <w:p w:rsidR="009B02BF" w:rsidRPr="009B02BF" w:rsidRDefault="009B02BF" w:rsidP="009B02BF">
      <w:pPr>
        <w:spacing w:after="0"/>
        <w:rPr>
          <w:rFonts w:ascii="STIX" w:hAnsi="STIX" w:cs="STIX"/>
          <w:sz w:val="24"/>
          <w:szCs w:val="18"/>
        </w:rPr>
      </w:pPr>
    </w:p>
    <w:p w:rsidR="009B02BF" w:rsidRPr="009B02BF" w:rsidRDefault="009B02BF" w:rsidP="009B02BF">
      <w:pPr>
        <w:spacing w:after="0"/>
        <w:rPr>
          <w:rFonts w:ascii="STIX" w:eastAsia="Times New Roman" w:hAnsi="STIX" w:cs="STIX"/>
          <w:sz w:val="24"/>
          <w:szCs w:val="24"/>
          <w:lang w:bidi="en-US"/>
        </w:rPr>
      </w:pPr>
      <w:r w:rsidRPr="009B02BF">
        <w:rPr>
          <w:rFonts w:ascii="STIX" w:hAnsi="STIX" w:cs="STIX"/>
          <w:b/>
          <w:bCs/>
          <w:sz w:val="24"/>
          <w:szCs w:val="18"/>
        </w:rPr>
        <w:t xml:space="preserve">(d) </w:t>
      </w:r>
      <w:r w:rsidRPr="009B02BF">
        <w:rPr>
          <w:rFonts w:ascii="STIX" w:hAnsi="STIX" w:cs="STIX"/>
          <w:sz w:val="24"/>
          <w:szCs w:val="18"/>
        </w:rPr>
        <w:t xml:space="preserve">Develop a plot of balance versus time for </w:t>
      </w:r>
      <w:r w:rsidRPr="009B02BF">
        <w:rPr>
          <w:rFonts w:ascii="STIX" w:hAnsi="STIX" w:cs="STIX"/>
          <w:b/>
          <w:bCs/>
          <w:sz w:val="24"/>
          <w:szCs w:val="18"/>
        </w:rPr>
        <w:t xml:space="preserve">(a) </w:t>
      </w:r>
      <w:r w:rsidRPr="009B02BF">
        <w:rPr>
          <w:rFonts w:ascii="STIX" w:hAnsi="STIX" w:cs="STIX"/>
          <w:sz w:val="24"/>
          <w:szCs w:val="18"/>
        </w:rPr>
        <w:t xml:space="preserve">and </w:t>
      </w:r>
      <w:r w:rsidRPr="009B02BF">
        <w:rPr>
          <w:rFonts w:ascii="STIX" w:hAnsi="STIX" w:cs="STIX"/>
          <w:b/>
          <w:bCs/>
          <w:sz w:val="24"/>
          <w:szCs w:val="18"/>
        </w:rPr>
        <w:t>(c)</w:t>
      </w:r>
      <w:r w:rsidRPr="009B02BF">
        <w:rPr>
          <w:rFonts w:ascii="STIX" w:hAnsi="STIX" w:cs="STIX"/>
          <w:sz w:val="24"/>
          <w:szCs w:val="18"/>
        </w:rPr>
        <w:t>.</w:t>
      </w:r>
      <w:r w:rsidRPr="009B02BF">
        <w:rPr>
          <w:rFonts w:ascii="STIX" w:eastAsia="Times New Roman" w:hAnsi="STIX" w:cs="STIX"/>
          <w:sz w:val="24"/>
          <w:szCs w:val="24"/>
          <w:lang w:bidi="en-US"/>
        </w:rPr>
        <w:t xml:space="preserve"> </w:t>
      </w:r>
    </w:p>
    <w:p w:rsidR="00146352" w:rsidRPr="009B02BF" w:rsidRDefault="00146352" w:rsidP="009B02BF">
      <w:pPr>
        <w:pStyle w:val="Default"/>
        <w:tabs>
          <w:tab w:val="left" w:pos="2655"/>
        </w:tabs>
      </w:pPr>
    </w:p>
    <w:sectPr w:rsidR="00146352" w:rsidRPr="009B02BF"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151</Words>
  <Characters>865</Characters>
  <Application>Microsoft Office Word</Application>
  <DocSecurity>0</DocSecurity>
  <Lines>7</Lines>
  <Paragraphs>2</Paragraphs>
  <ScaleCrop>false</ScaleCrop>
  <Company/>
  <LinksUpToDate>false</LinksUpToDate>
  <CharactersWithSpaces>1014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2017-03-13T16:18:00Z</dcterms:created>
  <dcterms:modified xsi:type="dcterms:W3CDTF">2017-03-13T16:18:00Z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