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9F26D3" w:rsidRDefault="00512B6C" w:rsidP="009F26D3">
      <w:pPr>
        <w:pStyle w:val="Default"/>
        <w:rPr>
          <w:b/>
        </w:rPr>
      </w:pPr>
      <w:r w:rsidRPr="009F26D3">
        <w:rPr>
          <w:b/>
        </w:rPr>
        <w:t xml:space="preserve">Problem </w:t>
      </w:r>
      <w:r w:rsidR="00EE4C1A" w:rsidRPr="009F26D3">
        <w:rPr>
          <w:b/>
        </w:rPr>
        <w:t>1.</w:t>
      </w:r>
      <w:r w:rsidR="009F26D3" w:rsidRPr="009F26D3">
        <w:rPr>
          <w:b/>
        </w:rPr>
        <w:t>21</w:t>
      </w:r>
    </w:p>
    <w:p w:rsidR="00D33B67" w:rsidRPr="009F26D3" w:rsidRDefault="00D33B67" w:rsidP="009F26D3">
      <w:pPr>
        <w:pStyle w:val="Default"/>
      </w:pPr>
      <w:r w:rsidRPr="009F26D3">
        <w:rPr>
          <w:b/>
        </w:rPr>
        <w:t xml:space="preserve"> </w:t>
      </w:r>
    </w:p>
    <w:p w:rsidR="009F26D3" w:rsidRPr="009F26D3" w:rsidRDefault="009F26D3" w:rsidP="009F26D3">
      <w:pPr>
        <w:autoSpaceDE w:val="0"/>
        <w:autoSpaceDN w:val="0"/>
        <w:adjustRightInd w:val="0"/>
        <w:spacing w:after="0" w:line="180" w:lineRule="atLeast"/>
        <w:rPr>
          <w:rFonts w:ascii="STIX" w:hAnsi="STIX" w:cs="STIX"/>
          <w:color w:val="211D1E"/>
          <w:sz w:val="24"/>
          <w:szCs w:val="18"/>
        </w:rPr>
      </w:pPr>
      <w:r w:rsidRPr="009F26D3">
        <w:rPr>
          <w:rFonts w:ascii="STIX" w:hAnsi="STIX" w:cs="STIX"/>
          <w:color w:val="211D1E"/>
          <w:sz w:val="24"/>
          <w:szCs w:val="18"/>
        </w:rPr>
        <w:t xml:space="preserve">As noted in Sec. 1.4, a fundamental representation of the drag force, which assumes turbulent conditions (i.e., a high Reynolds number), can be formulated as </w:t>
      </w:r>
    </w:p>
    <w:p w:rsidR="009F26D3" w:rsidRDefault="009F26D3" w:rsidP="009F26D3">
      <w:pPr>
        <w:autoSpaceDE w:val="0"/>
        <w:autoSpaceDN w:val="0"/>
        <w:adjustRightInd w:val="0"/>
        <w:spacing w:after="0" w:line="180" w:lineRule="atLeast"/>
        <w:jc w:val="center"/>
        <w:rPr>
          <w:rFonts w:ascii="STIX" w:hAnsi="STIX" w:cs="STIX"/>
          <w:i/>
          <w:iCs/>
          <w:color w:val="211D1E"/>
          <w:sz w:val="24"/>
          <w:szCs w:val="18"/>
        </w:rPr>
      </w:pPr>
      <w:r w:rsidRPr="009F26D3">
        <w:rPr>
          <w:rFonts w:ascii="STIX" w:hAnsi="STIX" w:cs="STIX"/>
          <w:i/>
          <w:iCs/>
          <w:color w:val="211D1E"/>
          <w:position w:val="-24"/>
          <w:sz w:val="24"/>
          <w:szCs w:val="18"/>
        </w:rPr>
        <w:object w:dxaOrig="18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32.25pt" o:ole="">
            <v:imagedata r:id="rId7" o:title=""/>
          </v:shape>
          <o:OLEObject Type="Embed" ProgID="Equation.DSMT4" ShapeID="_x0000_i1025" DrawAspect="Content" ObjectID="_1552649519" r:id="rId8"/>
        </w:object>
      </w:r>
    </w:p>
    <w:p w:rsidR="009F26D3" w:rsidRPr="009F26D3" w:rsidRDefault="009F26D3" w:rsidP="009F26D3">
      <w:pPr>
        <w:autoSpaceDE w:val="0"/>
        <w:autoSpaceDN w:val="0"/>
        <w:adjustRightInd w:val="0"/>
        <w:spacing w:after="0" w:line="180" w:lineRule="atLeast"/>
        <w:rPr>
          <w:rFonts w:ascii="STIX" w:hAnsi="STIX" w:cs="STIX"/>
          <w:color w:val="211D1E"/>
          <w:sz w:val="24"/>
          <w:szCs w:val="18"/>
        </w:rPr>
      </w:pPr>
      <w:r>
        <w:rPr>
          <w:rFonts w:ascii="STIX" w:hAnsi="STIX" w:cs="STIX"/>
          <w:i/>
          <w:iCs/>
          <w:color w:val="211D1E"/>
          <w:sz w:val="24"/>
          <w:szCs w:val="18"/>
        </w:rPr>
        <w:t xml:space="preserve"> </w:t>
      </w:r>
      <w:r w:rsidRPr="009F26D3">
        <w:rPr>
          <w:rFonts w:ascii="STIX" w:hAnsi="STIX" w:cs="STIX"/>
          <w:color w:val="211D1E"/>
          <w:sz w:val="24"/>
          <w:szCs w:val="18"/>
        </w:rPr>
        <w:t xml:space="preserve">where </w:t>
      </w:r>
      <w:r w:rsidRPr="009F26D3">
        <w:rPr>
          <w:rFonts w:ascii="STIX" w:hAnsi="STIX" w:cs="STIX"/>
          <w:i/>
          <w:iCs/>
          <w:color w:val="211D1E"/>
          <w:sz w:val="24"/>
          <w:szCs w:val="18"/>
        </w:rPr>
        <w:t>F</w:t>
      </w:r>
      <w:r w:rsidRPr="009F26D3">
        <w:rPr>
          <w:rFonts w:ascii="STIX" w:hAnsi="STIX" w:cs="STIX"/>
          <w:i/>
          <w:iCs/>
          <w:color w:val="211D1E"/>
          <w:sz w:val="32"/>
          <w:vertAlign w:val="subscript"/>
        </w:rPr>
        <w:t>d</w:t>
      </w:r>
      <w:r w:rsidRPr="009F26D3">
        <w:rPr>
          <w:rFonts w:ascii="STIX" w:hAnsi="STIX" w:cs="STIX"/>
          <w:i/>
          <w:iCs/>
          <w:color w:val="211D1E"/>
          <w:sz w:val="24"/>
        </w:rPr>
        <w:t xml:space="preserve"> </w:t>
      </w:r>
      <w:r w:rsidRPr="009F26D3">
        <w:rPr>
          <w:rFonts w:ascii="STIX" w:hAnsi="STIX" w:cs="STIX"/>
          <w:color w:val="211D1E"/>
          <w:sz w:val="24"/>
          <w:szCs w:val="18"/>
        </w:rPr>
        <w:t xml:space="preserve">= the drag force (N), </w:t>
      </w:r>
      <w:r w:rsidRPr="009F26D3">
        <w:rPr>
          <w:rFonts w:ascii="STIX" w:hAnsi="STIX" w:cs="STIX"/>
          <w:i/>
          <w:iCs/>
          <w:color w:val="211D1E"/>
          <w:sz w:val="24"/>
          <w:szCs w:val="18"/>
        </w:rPr>
        <w:t xml:space="preserve">ρ </w:t>
      </w:r>
      <w:r w:rsidRPr="009F26D3">
        <w:rPr>
          <w:rFonts w:ascii="STIX" w:hAnsi="STIX" w:cs="STIX"/>
          <w:color w:val="211D1E"/>
          <w:sz w:val="24"/>
          <w:szCs w:val="18"/>
        </w:rPr>
        <w:t>= fluid density (kg/m</w:t>
      </w:r>
      <w:r w:rsidRPr="009F26D3">
        <w:rPr>
          <w:rFonts w:ascii="STIX" w:hAnsi="STIX" w:cs="STIX"/>
          <w:color w:val="211D1E"/>
          <w:sz w:val="32"/>
          <w:vertAlign w:val="superscript"/>
        </w:rPr>
        <w:t>3</w:t>
      </w:r>
      <w:r w:rsidRPr="009F26D3">
        <w:rPr>
          <w:rFonts w:ascii="STIX" w:hAnsi="STIX" w:cs="STIX"/>
          <w:color w:val="211D1E"/>
          <w:sz w:val="24"/>
          <w:szCs w:val="18"/>
        </w:rPr>
        <w:t xml:space="preserve">), </w:t>
      </w:r>
      <w:r w:rsidRPr="009F26D3">
        <w:rPr>
          <w:rFonts w:ascii="STIX" w:hAnsi="STIX" w:cs="STIX"/>
          <w:i/>
          <w:iCs/>
          <w:color w:val="211D1E"/>
          <w:sz w:val="24"/>
          <w:szCs w:val="18"/>
        </w:rPr>
        <w:t xml:space="preserve">A </w:t>
      </w:r>
      <w:r w:rsidRPr="009F26D3">
        <w:rPr>
          <w:rFonts w:ascii="STIX" w:hAnsi="STIX" w:cs="STIX"/>
          <w:color w:val="211D1E"/>
          <w:sz w:val="24"/>
          <w:szCs w:val="18"/>
        </w:rPr>
        <w:t>= the frontal area of the object on a plane perpendicular to the direction of motion (m</w:t>
      </w:r>
      <w:r w:rsidRPr="009F26D3">
        <w:rPr>
          <w:rFonts w:ascii="STIX" w:hAnsi="STIX" w:cs="STIX"/>
          <w:color w:val="211D1E"/>
          <w:sz w:val="32"/>
          <w:vertAlign w:val="superscript"/>
        </w:rPr>
        <w:t>2</w:t>
      </w:r>
      <w:r w:rsidRPr="009F26D3">
        <w:rPr>
          <w:rFonts w:ascii="STIX" w:hAnsi="STIX" w:cs="STIX"/>
          <w:color w:val="211D1E"/>
          <w:sz w:val="24"/>
          <w:szCs w:val="18"/>
        </w:rPr>
        <w:t xml:space="preserve">), </w:t>
      </w:r>
      <w:r w:rsidRPr="009F26D3">
        <w:rPr>
          <w:rFonts w:ascii="STIX" w:hAnsi="STIX" w:cs="STIX"/>
          <w:i/>
          <w:iCs/>
          <w:color w:val="211D1E"/>
          <w:sz w:val="24"/>
          <w:szCs w:val="18"/>
        </w:rPr>
        <w:t xml:space="preserve">υ </w:t>
      </w:r>
      <w:r w:rsidRPr="009F26D3">
        <w:rPr>
          <w:rFonts w:ascii="STIX" w:hAnsi="STIX" w:cs="STIX"/>
          <w:color w:val="211D1E"/>
          <w:sz w:val="24"/>
          <w:szCs w:val="18"/>
        </w:rPr>
        <w:t xml:space="preserve">= velocity (m/s), and </w:t>
      </w:r>
      <w:r w:rsidRPr="009F26D3">
        <w:rPr>
          <w:rFonts w:ascii="STIX" w:hAnsi="STIX" w:cs="STIX"/>
          <w:i/>
          <w:iCs/>
          <w:color w:val="211D1E"/>
          <w:sz w:val="24"/>
          <w:szCs w:val="18"/>
        </w:rPr>
        <w:t>C</w:t>
      </w:r>
      <w:r w:rsidRPr="009F26D3">
        <w:rPr>
          <w:rFonts w:ascii="STIX" w:hAnsi="STIX" w:cs="STIX"/>
          <w:i/>
          <w:iCs/>
          <w:color w:val="211D1E"/>
          <w:sz w:val="32"/>
          <w:vertAlign w:val="subscript"/>
        </w:rPr>
        <w:t xml:space="preserve">d </w:t>
      </w:r>
      <w:r w:rsidRPr="009F26D3">
        <w:rPr>
          <w:rFonts w:ascii="STIX" w:hAnsi="STIX" w:cs="STIX"/>
          <w:color w:val="211D1E"/>
          <w:sz w:val="24"/>
          <w:szCs w:val="18"/>
        </w:rPr>
        <w:t>= a dimen</w:t>
      </w:r>
      <w:r w:rsidRPr="009F26D3">
        <w:rPr>
          <w:rFonts w:ascii="STIX" w:hAnsi="STIX" w:cs="STIX"/>
          <w:color w:val="211D1E"/>
          <w:sz w:val="24"/>
          <w:szCs w:val="18"/>
        </w:rPr>
        <w:softHyphen/>
        <w:t xml:space="preserve">sionless drag coefficient. </w:t>
      </w:r>
    </w:p>
    <w:p w:rsidR="009F26D3" w:rsidRPr="009F26D3" w:rsidRDefault="009F26D3" w:rsidP="009F26D3">
      <w:pPr>
        <w:autoSpaceDE w:val="0"/>
        <w:autoSpaceDN w:val="0"/>
        <w:adjustRightInd w:val="0"/>
        <w:spacing w:after="0" w:line="240" w:lineRule="auto"/>
        <w:rPr>
          <w:rFonts w:ascii="STIX" w:hAnsi="STIX" w:cs="STIX"/>
          <w:color w:val="211D1E"/>
          <w:sz w:val="24"/>
          <w:szCs w:val="18"/>
        </w:rPr>
      </w:pPr>
      <w:r w:rsidRPr="009F26D3">
        <w:rPr>
          <w:rFonts w:ascii="STIX" w:hAnsi="STIX" w:cs="STIX"/>
          <w:b/>
          <w:bCs/>
          <w:color w:val="211D1E"/>
          <w:sz w:val="24"/>
          <w:szCs w:val="18"/>
        </w:rPr>
        <w:t xml:space="preserve">(a) </w:t>
      </w:r>
      <w:r w:rsidRPr="009F26D3">
        <w:rPr>
          <w:rFonts w:ascii="STIX" w:hAnsi="STIX" w:cs="STIX"/>
          <w:color w:val="211D1E"/>
          <w:sz w:val="24"/>
          <w:szCs w:val="18"/>
        </w:rPr>
        <w:t xml:space="preserve">Write the pair of differential equations for velocity and position (see Prob. 1.19) to describe the vertical motion of a sphere with diameter, </w:t>
      </w:r>
      <w:r w:rsidRPr="009F26D3">
        <w:rPr>
          <w:rFonts w:ascii="STIX" w:hAnsi="STIX" w:cs="STIX"/>
          <w:i/>
          <w:iCs/>
          <w:color w:val="211D1E"/>
          <w:sz w:val="24"/>
          <w:szCs w:val="18"/>
        </w:rPr>
        <w:t xml:space="preserve">d </w:t>
      </w:r>
      <w:r w:rsidRPr="009F26D3">
        <w:rPr>
          <w:rFonts w:ascii="STIX" w:hAnsi="STIX" w:cs="STIX"/>
          <w:color w:val="211D1E"/>
          <w:sz w:val="24"/>
          <w:szCs w:val="18"/>
        </w:rPr>
        <w:t xml:space="preserve">(m), and a density of </w:t>
      </w:r>
      <w:r w:rsidRPr="009F26D3">
        <w:rPr>
          <w:rFonts w:ascii="STIX" w:hAnsi="STIX" w:cs="STIX"/>
          <w:i/>
          <w:iCs/>
          <w:color w:val="211D1E"/>
          <w:sz w:val="24"/>
          <w:szCs w:val="18"/>
        </w:rPr>
        <w:t>ρ</w:t>
      </w:r>
      <w:r w:rsidRPr="009F26D3">
        <w:rPr>
          <w:rFonts w:ascii="STIX" w:hAnsi="STIX" w:cs="STIX"/>
          <w:i/>
          <w:iCs/>
          <w:color w:val="211D1E"/>
          <w:sz w:val="32"/>
          <w:vertAlign w:val="subscript"/>
        </w:rPr>
        <w:t>s</w:t>
      </w:r>
      <w:r w:rsidRPr="009F26D3">
        <w:rPr>
          <w:rFonts w:ascii="STIX" w:hAnsi="STIX" w:cs="STIX"/>
          <w:i/>
          <w:iCs/>
          <w:color w:val="211D1E"/>
          <w:sz w:val="24"/>
        </w:rPr>
        <w:t xml:space="preserve"> </w:t>
      </w:r>
      <w:r w:rsidRPr="009F26D3">
        <w:rPr>
          <w:rFonts w:ascii="STIX" w:hAnsi="STIX" w:cs="STIX"/>
          <w:color w:val="211D1E"/>
          <w:sz w:val="24"/>
          <w:szCs w:val="18"/>
        </w:rPr>
        <w:t>(kg/m</w:t>
      </w:r>
      <w:r w:rsidRPr="009F26D3">
        <w:rPr>
          <w:rFonts w:ascii="STIX" w:hAnsi="STIX" w:cs="STIX"/>
          <w:color w:val="211D1E"/>
          <w:sz w:val="32"/>
          <w:vertAlign w:val="superscript"/>
        </w:rPr>
        <w:t>3</w:t>
      </w:r>
      <w:r w:rsidRPr="009F26D3">
        <w:rPr>
          <w:rFonts w:ascii="STIX" w:hAnsi="STIX" w:cs="STIX"/>
          <w:color w:val="211D1E"/>
          <w:sz w:val="24"/>
          <w:szCs w:val="18"/>
        </w:rPr>
        <w:t xml:space="preserve">). The differential equation for velocity should be written as a function of the sphere’s diameter. </w:t>
      </w:r>
    </w:p>
    <w:p w:rsidR="009F26D3" w:rsidRPr="009F26D3" w:rsidRDefault="009F26D3" w:rsidP="009F26D3">
      <w:pPr>
        <w:autoSpaceDE w:val="0"/>
        <w:autoSpaceDN w:val="0"/>
        <w:adjustRightInd w:val="0"/>
        <w:spacing w:after="0" w:line="240" w:lineRule="auto"/>
        <w:rPr>
          <w:rFonts w:ascii="STIX" w:hAnsi="STIX" w:cs="STIX"/>
          <w:color w:val="211D1E"/>
          <w:sz w:val="24"/>
          <w:szCs w:val="18"/>
        </w:rPr>
      </w:pPr>
      <w:r w:rsidRPr="009F26D3">
        <w:rPr>
          <w:rFonts w:ascii="STIX" w:hAnsi="STIX" w:cs="STIX"/>
          <w:b/>
          <w:bCs/>
          <w:color w:val="211D1E"/>
          <w:sz w:val="24"/>
          <w:szCs w:val="18"/>
        </w:rPr>
        <w:t xml:space="preserve">(b) </w:t>
      </w:r>
      <w:r w:rsidRPr="009F26D3">
        <w:rPr>
          <w:rFonts w:ascii="STIX" w:hAnsi="STIX" w:cs="STIX"/>
          <w:color w:val="211D1E"/>
          <w:sz w:val="24"/>
          <w:szCs w:val="18"/>
        </w:rPr>
        <w:t>Use Euler’s method with a step size of Δ</w:t>
      </w:r>
      <w:r w:rsidRPr="009F26D3">
        <w:rPr>
          <w:rFonts w:ascii="STIX" w:hAnsi="STIX" w:cs="STIX"/>
          <w:i/>
          <w:iCs/>
          <w:color w:val="211D1E"/>
          <w:sz w:val="24"/>
          <w:szCs w:val="18"/>
        </w:rPr>
        <w:t xml:space="preserve">t </w:t>
      </w:r>
      <w:r w:rsidRPr="009F26D3">
        <w:rPr>
          <w:rFonts w:ascii="STIX" w:hAnsi="STIX" w:cs="STIX"/>
          <w:color w:val="211D1E"/>
          <w:sz w:val="24"/>
          <w:szCs w:val="18"/>
        </w:rPr>
        <w:t>= 2 s to com</w:t>
      </w:r>
      <w:r w:rsidRPr="009F26D3">
        <w:rPr>
          <w:rFonts w:ascii="STIX" w:hAnsi="STIX" w:cs="STIX"/>
          <w:color w:val="211D1E"/>
          <w:sz w:val="24"/>
          <w:szCs w:val="18"/>
        </w:rPr>
        <w:softHyphen/>
        <w:t xml:space="preserve">pute the position and velocity of a sphere over the first 14 seconds. Employ the following parameters in your calculation: </w:t>
      </w:r>
      <w:r w:rsidRPr="009F26D3">
        <w:rPr>
          <w:rFonts w:ascii="STIX" w:hAnsi="STIX" w:cs="STIX"/>
          <w:i/>
          <w:iCs/>
          <w:color w:val="211D1E"/>
          <w:sz w:val="24"/>
          <w:szCs w:val="18"/>
        </w:rPr>
        <w:t xml:space="preserve">d </w:t>
      </w:r>
      <w:r w:rsidRPr="009F26D3">
        <w:rPr>
          <w:rFonts w:ascii="STIX" w:hAnsi="STIX" w:cs="STIX"/>
          <w:color w:val="211D1E"/>
          <w:sz w:val="24"/>
          <w:szCs w:val="18"/>
        </w:rPr>
        <w:t xml:space="preserve">= 120 cm, </w:t>
      </w:r>
      <w:r w:rsidRPr="009F26D3">
        <w:rPr>
          <w:rFonts w:ascii="STIX" w:hAnsi="STIX" w:cs="STIX"/>
          <w:i/>
          <w:iCs/>
          <w:color w:val="211D1E"/>
          <w:sz w:val="24"/>
          <w:szCs w:val="18"/>
        </w:rPr>
        <w:t>ρ</w:t>
      </w:r>
      <w:r>
        <w:rPr>
          <w:rFonts w:ascii="STIX" w:hAnsi="STIX" w:cs="STIX"/>
          <w:i/>
          <w:iCs/>
          <w:color w:val="211D1E"/>
          <w:sz w:val="24"/>
          <w:szCs w:val="18"/>
        </w:rPr>
        <w:t> </w:t>
      </w:r>
      <w:r w:rsidRPr="009F26D3">
        <w:rPr>
          <w:rFonts w:ascii="STIX" w:hAnsi="STIX" w:cs="STIX"/>
          <w:color w:val="211D1E"/>
          <w:sz w:val="24"/>
          <w:szCs w:val="18"/>
        </w:rPr>
        <w:t>=</w:t>
      </w:r>
      <w:r>
        <w:rPr>
          <w:rFonts w:ascii="STIX" w:hAnsi="STIX" w:cs="STIX"/>
          <w:color w:val="211D1E"/>
          <w:sz w:val="24"/>
          <w:szCs w:val="18"/>
        </w:rPr>
        <w:t> </w:t>
      </w:r>
      <w:r w:rsidRPr="009F26D3">
        <w:rPr>
          <w:rFonts w:ascii="STIX" w:hAnsi="STIX" w:cs="STIX"/>
          <w:color w:val="211D1E"/>
          <w:sz w:val="24"/>
          <w:szCs w:val="18"/>
        </w:rPr>
        <w:t>1.3</w:t>
      </w:r>
      <w:r>
        <w:rPr>
          <w:rFonts w:ascii="STIX" w:hAnsi="STIX" w:cs="STIX"/>
          <w:color w:val="211D1E"/>
          <w:sz w:val="24"/>
          <w:szCs w:val="18"/>
        </w:rPr>
        <w:t> </w:t>
      </w:r>
      <w:r w:rsidRPr="009F26D3">
        <w:rPr>
          <w:rFonts w:ascii="STIX" w:hAnsi="STIX" w:cs="STIX"/>
          <w:color w:val="211D1E"/>
          <w:sz w:val="24"/>
          <w:szCs w:val="18"/>
        </w:rPr>
        <w:t>kg/m</w:t>
      </w:r>
      <w:r w:rsidRPr="009F26D3">
        <w:rPr>
          <w:rFonts w:ascii="STIX" w:hAnsi="STIX" w:cs="STIX"/>
          <w:color w:val="211D1E"/>
          <w:sz w:val="32"/>
          <w:vertAlign w:val="superscript"/>
        </w:rPr>
        <w:t>3</w:t>
      </w:r>
      <w:r w:rsidRPr="009F26D3">
        <w:rPr>
          <w:rFonts w:ascii="STIX" w:hAnsi="STIX" w:cs="STIX"/>
          <w:color w:val="211D1E"/>
          <w:sz w:val="24"/>
          <w:szCs w:val="18"/>
        </w:rPr>
        <w:t xml:space="preserve">, </w:t>
      </w:r>
      <w:r w:rsidRPr="009F26D3">
        <w:rPr>
          <w:rFonts w:ascii="STIX" w:hAnsi="STIX" w:cs="STIX"/>
          <w:i/>
          <w:iCs/>
          <w:color w:val="211D1E"/>
          <w:sz w:val="24"/>
          <w:szCs w:val="18"/>
        </w:rPr>
        <w:t>ρ</w:t>
      </w:r>
      <w:r w:rsidRPr="009F26D3">
        <w:rPr>
          <w:rFonts w:ascii="STIX" w:hAnsi="STIX" w:cs="STIX"/>
          <w:i/>
          <w:iCs/>
          <w:color w:val="211D1E"/>
          <w:sz w:val="32"/>
          <w:vertAlign w:val="subscript"/>
        </w:rPr>
        <w:t>s</w:t>
      </w:r>
      <w:r w:rsidRPr="009F26D3">
        <w:rPr>
          <w:rFonts w:ascii="STIX" w:hAnsi="STIX" w:cs="STIX"/>
          <w:i/>
          <w:iCs/>
          <w:color w:val="211D1E"/>
          <w:sz w:val="24"/>
        </w:rPr>
        <w:t xml:space="preserve"> </w:t>
      </w:r>
      <w:r w:rsidRPr="009F26D3">
        <w:rPr>
          <w:rFonts w:ascii="STIX" w:hAnsi="STIX" w:cs="STIX"/>
          <w:color w:val="211D1E"/>
          <w:sz w:val="24"/>
          <w:szCs w:val="18"/>
        </w:rPr>
        <w:t>= 2700 kg/m</w:t>
      </w:r>
      <w:r w:rsidRPr="009F26D3">
        <w:rPr>
          <w:rFonts w:ascii="STIX" w:hAnsi="STIX" w:cs="STIX"/>
          <w:color w:val="211D1E"/>
          <w:sz w:val="32"/>
          <w:vertAlign w:val="superscript"/>
        </w:rPr>
        <w:t>3</w:t>
      </w:r>
      <w:r w:rsidRPr="009F26D3">
        <w:rPr>
          <w:rFonts w:ascii="STIX" w:hAnsi="STIX" w:cs="STIX"/>
          <w:color w:val="211D1E"/>
          <w:sz w:val="24"/>
          <w:szCs w:val="18"/>
        </w:rPr>
        <w:t xml:space="preserve">, and </w:t>
      </w:r>
      <w:r w:rsidRPr="009F26D3">
        <w:rPr>
          <w:rFonts w:ascii="STIX" w:hAnsi="STIX" w:cs="STIX"/>
          <w:i/>
          <w:iCs/>
          <w:color w:val="211D1E"/>
          <w:sz w:val="24"/>
          <w:szCs w:val="18"/>
        </w:rPr>
        <w:t>C</w:t>
      </w:r>
      <w:r w:rsidRPr="009F26D3">
        <w:rPr>
          <w:rFonts w:ascii="STIX" w:hAnsi="STIX" w:cs="STIX"/>
          <w:i/>
          <w:iCs/>
          <w:color w:val="211D1E"/>
          <w:sz w:val="32"/>
          <w:vertAlign w:val="subscript"/>
        </w:rPr>
        <w:t>d</w:t>
      </w:r>
      <w:r w:rsidRPr="009F26D3">
        <w:rPr>
          <w:rFonts w:ascii="STIX" w:hAnsi="STIX" w:cs="STIX"/>
          <w:i/>
          <w:iCs/>
          <w:color w:val="211D1E"/>
          <w:sz w:val="24"/>
        </w:rPr>
        <w:t xml:space="preserve"> </w:t>
      </w:r>
      <w:r w:rsidRPr="009F26D3">
        <w:rPr>
          <w:rFonts w:ascii="STIX" w:hAnsi="STIX" w:cs="STIX"/>
          <w:color w:val="211D1E"/>
          <w:sz w:val="24"/>
          <w:szCs w:val="18"/>
        </w:rPr>
        <w:t xml:space="preserve">= 0.47. Assume that the sphere has the initial conditions: </w:t>
      </w:r>
      <w:r w:rsidRPr="009F26D3">
        <w:rPr>
          <w:rFonts w:ascii="STIX" w:hAnsi="STIX" w:cs="STIX"/>
          <w:i/>
          <w:iCs/>
          <w:color w:val="211D1E"/>
          <w:sz w:val="24"/>
          <w:szCs w:val="18"/>
        </w:rPr>
        <w:t>x</w:t>
      </w:r>
      <w:r w:rsidRPr="009F26D3">
        <w:rPr>
          <w:rFonts w:ascii="STIX" w:hAnsi="STIX" w:cs="STIX"/>
          <w:color w:val="211D1E"/>
          <w:sz w:val="24"/>
          <w:szCs w:val="18"/>
        </w:rPr>
        <w:t>(0)</w:t>
      </w:r>
      <w:r>
        <w:rPr>
          <w:rFonts w:ascii="STIX" w:hAnsi="STIX" w:cs="STIX"/>
          <w:color w:val="211D1E"/>
          <w:sz w:val="24"/>
          <w:szCs w:val="18"/>
        </w:rPr>
        <w:t> </w:t>
      </w:r>
      <w:r w:rsidRPr="009F26D3">
        <w:rPr>
          <w:rFonts w:ascii="STIX" w:hAnsi="STIX" w:cs="STIX"/>
          <w:color w:val="211D1E"/>
          <w:sz w:val="24"/>
          <w:szCs w:val="18"/>
        </w:rPr>
        <w:t xml:space="preserve">= 100 m and </w:t>
      </w:r>
      <w:r w:rsidRPr="009F26D3">
        <w:rPr>
          <w:rFonts w:ascii="STIX" w:hAnsi="STIX" w:cs="STIX"/>
          <w:i/>
          <w:iCs/>
          <w:color w:val="211D1E"/>
          <w:sz w:val="24"/>
          <w:szCs w:val="18"/>
        </w:rPr>
        <w:t>υ</w:t>
      </w:r>
      <w:r w:rsidRPr="009F26D3">
        <w:rPr>
          <w:rFonts w:ascii="STIX" w:hAnsi="STIX" w:cs="STIX"/>
          <w:color w:val="211D1E"/>
          <w:sz w:val="24"/>
          <w:szCs w:val="18"/>
        </w:rPr>
        <w:t xml:space="preserve">(0) = −40 m/s. </w:t>
      </w:r>
    </w:p>
    <w:p w:rsidR="009F26D3" w:rsidRPr="009F26D3" w:rsidRDefault="009F26D3" w:rsidP="009F26D3">
      <w:pPr>
        <w:autoSpaceDE w:val="0"/>
        <w:autoSpaceDN w:val="0"/>
        <w:adjustRightInd w:val="0"/>
        <w:spacing w:after="0" w:line="240" w:lineRule="auto"/>
        <w:rPr>
          <w:rFonts w:ascii="STIX" w:hAnsi="STIX" w:cs="STIX"/>
          <w:color w:val="211D1E"/>
          <w:sz w:val="24"/>
          <w:szCs w:val="18"/>
        </w:rPr>
      </w:pPr>
      <w:r w:rsidRPr="009F26D3">
        <w:rPr>
          <w:rFonts w:ascii="STIX" w:hAnsi="STIX" w:cs="STIX"/>
          <w:b/>
          <w:bCs/>
          <w:color w:val="211D1E"/>
          <w:sz w:val="24"/>
          <w:szCs w:val="18"/>
        </w:rPr>
        <w:t xml:space="preserve">(c) </w:t>
      </w:r>
      <w:r w:rsidRPr="009F26D3">
        <w:rPr>
          <w:rFonts w:ascii="STIX" w:hAnsi="STIX" w:cs="STIX"/>
          <w:color w:val="211D1E"/>
          <w:sz w:val="24"/>
          <w:szCs w:val="18"/>
        </w:rPr>
        <w:t xml:space="preserve">Develop a plot of your results (i.e., </w:t>
      </w:r>
      <w:r w:rsidRPr="009F26D3">
        <w:rPr>
          <w:rFonts w:ascii="STIX" w:hAnsi="STIX" w:cs="STIX"/>
          <w:i/>
          <w:iCs/>
          <w:color w:val="211D1E"/>
          <w:sz w:val="24"/>
          <w:szCs w:val="18"/>
        </w:rPr>
        <w:t xml:space="preserve">y </w:t>
      </w:r>
      <w:r w:rsidRPr="009F26D3">
        <w:rPr>
          <w:rFonts w:ascii="STIX" w:hAnsi="STIX" w:cs="STIX"/>
          <w:color w:val="211D1E"/>
          <w:sz w:val="24"/>
          <w:szCs w:val="18"/>
        </w:rPr>
        <w:t xml:space="preserve">and </w:t>
      </w:r>
      <w:r w:rsidRPr="009F26D3">
        <w:rPr>
          <w:rFonts w:ascii="STIX" w:hAnsi="STIX" w:cs="STIX"/>
          <w:i/>
          <w:iCs/>
          <w:color w:val="211D1E"/>
          <w:sz w:val="24"/>
          <w:szCs w:val="18"/>
        </w:rPr>
        <w:t xml:space="preserve">υ </w:t>
      </w:r>
      <w:r w:rsidRPr="009F26D3">
        <w:rPr>
          <w:rFonts w:ascii="STIX" w:hAnsi="STIX" w:cs="STIX"/>
          <w:color w:val="211D1E"/>
          <w:sz w:val="24"/>
          <w:szCs w:val="18"/>
        </w:rPr>
        <w:t xml:space="preserve">versus </w:t>
      </w:r>
      <w:r w:rsidRPr="009F26D3">
        <w:rPr>
          <w:rFonts w:ascii="STIX" w:hAnsi="STIX" w:cs="STIX"/>
          <w:i/>
          <w:iCs/>
          <w:color w:val="211D1E"/>
          <w:sz w:val="24"/>
          <w:szCs w:val="18"/>
        </w:rPr>
        <w:t>t</w:t>
      </w:r>
      <w:r w:rsidRPr="009F26D3">
        <w:rPr>
          <w:rFonts w:ascii="STIX" w:hAnsi="STIX" w:cs="STIX"/>
          <w:color w:val="211D1E"/>
          <w:sz w:val="24"/>
          <w:szCs w:val="18"/>
        </w:rPr>
        <w:t xml:space="preserve">) and use it to graphically estimate when the sphere would hit the ground. </w:t>
      </w:r>
    </w:p>
    <w:p w:rsidR="009F26D3" w:rsidRDefault="009F26D3" w:rsidP="009F26D3">
      <w:pPr>
        <w:autoSpaceDE w:val="0"/>
        <w:autoSpaceDN w:val="0"/>
        <w:adjustRightInd w:val="0"/>
        <w:spacing w:after="0" w:line="240" w:lineRule="auto"/>
        <w:rPr>
          <w:rFonts w:ascii="STIX" w:hAnsi="STIX" w:cs="STIX"/>
          <w:color w:val="211D1E"/>
          <w:sz w:val="24"/>
          <w:szCs w:val="18"/>
        </w:rPr>
      </w:pPr>
      <w:r w:rsidRPr="009F26D3">
        <w:rPr>
          <w:rFonts w:ascii="STIX" w:hAnsi="STIX" w:cs="STIX"/>
          <w:b/>
          <w:bCs/>
          <w:color w:val="211D1E"/>
          <w:sz w:val="24"/>
          <w:szCs w:val="18"/>
        </w:rPr>
        <w:t xml:space="preserve">(d) </w:t>
      </w:r>
      <w:r w:rsidRPr="009F26D3">
        <w:rPr>
          <w:rFonts w:ascii="STIX" w:hAnsi="STIX" w:cs="STIX"/>
          <w:color w:val="211D1E"/>
          <w:sz w:val="24"/>
          <w:szCs w:val="18"/>
        </w:rPr>
        <w:t>Compute the value for the bulk second-order drag coef</w:t>
      </w:r>
      <w:r w:rsidRPr="009F26D3">
        <w:rPr>
          <w:rFonts w:ascii="STIX" w:hAnsi="STIX" w:cs="STIX"/>
          <w:color w:val="211D1E"/>
          <w:sz w:val="24"/>
          <w:szCs w:val="18"/>
        </w:rPr>
        <w:softHyphen/>
        <w:t xml:space="preserve">ficient, </w:t>
      </w:r>
      <w:r w:rsidR="00B74387" w:rsidRPr="00B74387">
        <w:rPr>
          <w:rFonts w:ascii="STIX" w:hAnsi="STIX" w:cs="STIX"/>
          <w:i/>
          <w:iCs/>
          <w:color w:val="211D1E"/>
          <w:position w:val="-12"/>
          <w:sz w:val="24"/>
          <w:szCs w:val="18"/>
        </w:rPr>
        <w:object w:dxaOrig="260" w:dyaOrig="400">
          <v:shape id="_x0000_i1030" type="#_x0000_t75" style="width:12.75pt;height:20.25pt" o:ole="">
            <v:imagedata r:id="rId9" o:title=""/>
          </v:shape>
          <o:OLEObject Type="Embed" ProgID="Equation.DSMT4" ShapeID="_x0000_i1030" DrawAspect="Content" ObjectID="_1552649520" r:id="rId10"/>
        </w:object>
      </w:r>
      <w:r w:rsidR="00B74387">
        <w:rPr>
          <w:rFonts w:ascii="STIX" w:hAnsi="STIX" w:cs="STIX"/>
          <w:i/>
          <w:iCs/>
          <w:color w:val="211D1E"/>
          <w:sz w:val="24"/>
          <w:szCs w:val="18"/>
        </w:rPr>
        <w:t xml:space="preserve"> </w:t>
      </w:r>
      <w:r w:rsidRPr="009F26D3">
        <w:rPr>
          <w:rFonts w:ascii="STIX" w:hAnsi="STIX" w:cs="STIX"/>
          <w:color w:val="211D1E"/>
          <w:sz w:val="24"/>
          <w:szCs w:val="18"/>
        </w:rPr>
        <w:t xml:space="preserve">(kg/m). Note that the bulk second-order drag coefficient is the term in the final differential equation for velocity that multiplies the term </w:t>
      </w:r>
      <w:r w:rsidRPr="009F26D3">
        <w:rPr>
          <w:rFonts w:ascii="STIX" w:hAnsi="STIX" w:cs="STIX"/>
          <w:i/>
          <w:iCs/>
          <w:color w:val="211D1E"/>
          <w:sz w:val="24"/>
          <w:szCs w:val="18"/>
        </w:rPr>
        <w:t xml:space="preserve">υ </w:t>
      </w:r>
      <w:r w:rsidRPr="009F26D3">
        <w:rPr>
          <w:rFonts w:ascii="STIX" w:hAnsi="STIX" w:cs="STIX"/>
          <w:color w:val="211D1E"/>
          <w:sz w:val="24"/>
          <w:szCs w:val="18"/>
        </w:rPr>
        <w:t>|</w:t>
      </w:r>
      <w:r w:rsidRPr="009F26D3">
        <w:rPr>
          <w:rFonts w:ascii="STIX" w:hAnsi="STIX" w:cs="STIX"/>
          <w:i/>
          <w:iCs/>
          <w:color w:val="211D1E"/>
          <w:sz w:val="24"/>
          <w:szCs w:val="18"/>
        </w:rPr>
        <w:t>υ</w:t>
      </w:r>
      <w:r w:rsidRPr="009F26D3">
        <w:rPr>
          <w:rFonts w:ascii="STIX" w:hAnsi="STIX" w:cs="STIX"/>
          <w:color w:val="211D1E"/>
          <w:sz w:val="24"/>
          <w:szCs w:val="18"/>
        </w:rPr>
        <w:t xml:space="preserve">|. </w:t>
      </w:r>
    </w:p>
    <w:p w:rsidR="009F26D3" w:rsidRDefault="009F26D3" w:rsidP="009F26D3">
      <w:pPr>
        <w:autoSpaceDE w:val="0"/>
        <w:autoSpaceDN w:val="0"/>
        <w:adjustRightInd w:val="0"/>
        <w:spacing w:after="0" w:line="240" w:lineRule="auto"/>
        <w:rPr>
          <w:rFonts w:ascii="STIX" w:hAnsi="STIX" w:cs="STIX"/>
          <w:color w:val="211D1E"/>
          <w:sz w:val="24"/>
          <w:szCs w:val="18"/>
        </w:rPr>
      </w:pPr>
    </w:p>
    <w:p w:rsidR="009F26D3" w:rsidRPr="009F26D3" w:rsidRDefault="009F26D3" w:rsidP="009F26D3">
      <w:pPr>
        <w:autoSpaceDE w:val="0"/>
        <w:autoSpaceDN w:val="0"/>
        <w:adjustRightInd w:val="0"/>
        <w:spacing w:after="0" w:line="240" w:lineRule="auto"/>
        <w:rPr>
          <w:rFonts w:ascii="STIX" w:hAnsi="STIX" w:cs="STIX"/>
          <w:color w:val="211D1E"/>
          <w:sz w:val="24"/>
          <w:szCs w:val="18"/>
        </w:rPr>
      </w:pPr>
    </w:p>
    <w:p w:rsidR="009F26D3" w:rsidRPr="009F26D3" w:rsidRDefault="009F26D3" w:rsidP="009F26D3">
      <w:pPr>
        <w:pStyle w:val="Default"/>
        <w:rPr>
          <w:b/>
          <w:i/>
        </w:rPr>
      </w:pPr>
      <w:r w:rsidRPr="009F26D3">
        <w:rPr>
          <w:b/>
          <w:i/>
        </w:rPr>
        <w:t>Problem 1.19</w:t>
      </w:r>
    </w:p>
    <w:p w:rsidR="009F26D3" w:rsidRPr="00D313CE" w:rsidRDefault="009F26D3" w:rsidP="009F26D3">
      <w:pPr>
        <w:pStyle w:val="Default"/>
      </w:pPr>
      <w:r w:rsidRPr="00D313CE">
        <w:rPr>
          <w:b/>
        </w:rPr>
        <w:t xml:space="preserve"> </w:t>
      </w:r>
    </w:p>
    <w:p w:rsidR="009F26D3" w:rsidRPr="00D313CE" w:rsidRDefault="009F26D3" w:rsidP="009F26D3">
      <w:pPr>
        <w:pStyle w:val="Pa57"/>
        <w:rPr>
          <w:color w:val="211D1E"/>
          <w:szCs w:val="18"/>
        </w:rPr>
      </w:pPr>
      <w:r w:rsidRPr="00D313CE">
        <w:rPr>
          <w:color w:val="211D1E"/>
          <w:szCs w:val="18"/>
        </w:rPr>
        <w:t xml:space="preserve">The velocity is equal to the rate of change of distance, </w:t>
      </w:r>
      <w:r w:rsidRPr="00D313CE">
        <w:rPr>
          <w:i/>
          <w:iCs/>
          <w:color w:val="211D1E"/>
          <w:szCs w:val="18"/>
        </w:rPr>
        <w:t xml:space="preserve">x </w:t>
      </w:r>
      <w:r w:rsidRPr="00D313CE">
        <w:rPr>
          <w:color w:val="211D1E"/>
          <w:szCs w:val="18"/>
        </w:rPr>
        <w:t xml:space="preserve">(m): </w:t>
      </w:r>
    </w:p>
    <w:p w:rsidR="009F26D3" w:rsidRDefault="009F26D3" w:rsidP="009F26D3">
      <w:pPr>
        <w:autoSpaceDE w:val="0"/>
        <w:autoSpaceDN w:val="0"/>
        <w:adjustRightInd w:val="0"/>
        <w:spacing w:after="0" w:line="180" w:lineRule="atLeast"/>
        <w:rPr>
          <w:rFonts w:ascii="STIX" w:hAnsi="STIX" w:cs="STIX"/>
          <w:color w:val="211D1E"/>
          <w:sz w:val="24"/>
          <w:szCs w:val="18"/>
        </w:rPr>
      </w:pPr>
      <w:r>
        <w:rPr>
          <w:rFonts w:ascii="STIX" w:hAnsi="STIX" w:cs="STIX"/>
          <w:color w:val="211D1E"/>
          <w:sz w:val="24"/>
          <w:szCs w:val="18"/>
        </w:rPr>
        <w:t xml:space="preserve">Eq. P1.19:                                     </w:t>
      </w:r>
      <w:r w:rsidRPr="00D313CE">
        <w:rPr>
          <w:rFonts w:ascii="STIX" w:hAnsi="STIX" w:cs="STIX"/>
          <w:color w:val="211D1E"/>
          <w:position w:val="-24"/>
          <w:sz w:val="24"/>
          <w:szCs w:val="18"/>
        </w:rPr>
        <w:object w:dxaOrig="1060" w:dyaOrig="639">
          <v:shape id="_x0000_i1026" type="#_x0000_t75" style="width:53.25pt;height:32.25pt" o:ole="">
            <v:imagedata r:id="rId11" o:title=""/>
          </v:shape>
          <o:OLEObject Type="Embed" ProgID="Equation.DSMT4" ShapeID="_x0000_i1026" DrawAspect="Content" ObjectID="_1552649521" r:id="rId12"/>
        </w:object>
      </w:r>
      <w:r>
        <w:rPr>
          <w:rFonts w:ascii="STIX" w:hAnsi="STIX" w:cs="STIX"/>
          <w:color w:val="211D1E"/>
          <w:sz w:val="24"/>
          <w:szCs w:val="18"/>
        </w:rPr>
        <w:t xml:space="preserve">                    </w:t>
      </w:r>
    </w:p>
    <w:p w:rsidR="009F26D3" w:rsidRDefault="009F26D3" w:rsidP="009F26D3">
      <w:pPr>
        <w:autoSpaceDE w:val="0"/>
        <w:autoSpaceDN w:val="0"/>
        <w:adjustRightInd w:val="0"/>
        <w:spacing w:after="0" w:line="180" w:lineRule="atLeast"/>
        <w:rPr>
          <w:rFonts w:ascii="STIX" w:hAnsi="STIX" w:cs="STIX"/>
          <w:color w:val="211D1E"/>
          <w:sz w:val="24"/>
          <w:szCs w:val="18"/>
        </w:rPr>
      </w:pPr>
      <w:r w:rsidRPr="00D313CE">
        <w:rPr>
          <w:rFonts w:ascii="STIX" w:hAnsi="STIX" w:cs="STIX"/>
          <w:color w:val="211D1E"/>
          <w:sz w:val="24"/>
          <w:szCs w:val="18"/>
        </w:rPr>
        <w:t xml:space="preserve">Use Euler’s method to numerically integrate Eqs. (P1.19) and (1.8) in order to determine both the velocity and distance fallen as a function of time for the first 10 seconds of freefall using the same parameters and conditions as in Example 1.2. Develop a plot of your results. </w:t>
      </w:r>
    </w:p>
    <w:p w:rsidR="001F5D63" w:rsidRPr="009F26D3" w:rsidRDefault="009F26D3" w:rsidP="009F26D3">
      <w:pPr>
        <w:pStyle w:val="Default"/>
        <w:rPr>
          <w:color w:val="211D1E"/>
          <w:szCs w:val="18"/>
        </w:rPr>
      </w:pPr>
      <w:r>
        <w:rPr>
          <w:color w:val="211D1E"/>
          <w:szCs w:val="18"/>
        </w:rPr>
        <w:t xml:space="preserve">Eq. 1.8:   </w:t>
      </w:r>
      <w:r>
        <w:rPr>
          <w:color w:val="211D1E"/>
          <w:position w:val="-24"/>
          <w:szCs w:val="18"/>
        </w:rPr>
        <w:t xml:space="preserve">                                         </w:t>
      </w:r>
      <w:r w:rsidRPr="00013F83">
        <w:rPr>
          <w:color w:val="211D1E"/>
          <w:position w:val="-24"/>
          <w:szCs w:val="18"/>
        </w:rPr>
        <w:object w:dxaOrig="1480" w:dyaOrig="660">
          <v:shape id="_x0000_i1027" type="#_x0000_t75" style="width:74.25pt;height:33pt" o:ole="">
            <v:imagedata r:id="rId13" o:title=""/>
          </v:shape>
          <o:OLEObject Type="Embed" ProgID="Equation.DSMT4" ShapeID="_x0000_i1027" DrawAspect="Content" ObjectID="_1552649522" r:id="rId14"/>
        </w:object>
      </w:r>
      <w:r>
        <w:rPr>
          <w:color w:val="211D1E"/>
          <w:szCs w:val="18"/>
        </w:rPr>
        <w:t xml:space="preserve"> </w:t>
      </w:r>
    </w:p>
    <w:sectPr w:rsidR="001F5D63" w:rsidRPr="009F26D3" w:rsidSect="00A7256C">
      <w:footerReference w:type="default" r:id="rId15"/>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387"/>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0707"/>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289</Words>
  <Characters>1650</Characters>
  <Application>Microsoft Office Word</Application>
  <DocSecurity>0</DocSecurity>
  <Lines>13</Lines>
  <Paragraphs>3</Paragraphs>
  <ScaleCrop>false</ScaleCrop>
  <Company/>
  <LinksUpToDate>false</LinksUpToDate>
  <CharactersWithSpaces>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2017-03-13T17:46:00Z</dcterms:created>
  <dcterms:modified xsi:type="dcterms:W3CDTF">2017-04-02T15:36:00Z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