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0361B0">
        <w:rPr>
          <w:b/>
          <w:noProof/>
          <w:sz w:val="20"/>
          <w:szCs w:val="20"/>
        </w:rPr>
        <w:t>4.20</w:t>
      </w:r>
    </w:p>
    <w:p w:rsidR="00111109" w:rsidRDefault="00111109" w:rsidP="00111109">
      <w:pPr>
        <w:spacing w:after="0" w:line="240" w:lineRule="auto"/>
        <w:rPr>
          <w:rFonts w:ascii="STIX MathJax Main" w:eastAsia="Times New Roman" w:hAnsi="STIX MathJax Main" w:cs="STIX MathJax Main"/>
          <w:sz w:val="20"/>
          <w:szCs w:val="24"/>
        </w:rPr>
      </w:pPr>
    </w:p>
    <w:p w:rsidR="000361B0" w:rsidRPr="000361B0" w:rsidRDefault="000361B0" w:rsidP="000361B0">
      <w:pPr>
        <w:spacing w:after="0" w:line="240" w:lineRule="auto"/>
        <w:rPr>
          <w:rFonts w:ascii="STIX" w:eastAsia="Times New Roman" w:hAnsi="STIX" w:cs="STIX MathJax Main"/>
          <w:sz w:val="20"/>
          <w:szCs w:val="24"/>
        </w:rPr>
      </w:pPr>
    </w:p>
    <w:tbl>
      <w:tblPr>
        <w:tblW w:w="0" w:type="auto"/>
        <w:tblLayout w:type="fixed"/>
        <w:tblCellMar>
          <w:left w:w="30" w:type="dxa"/>
          <w:right w:w="30" w:type="dxa"/>
        </w:tblCellMar>
        <w:tblLook w:val="0000"/>
      </w:tblPr>
      <w:tblGrid>
        <w:gridCol w:w="1008"/>
        <w:gridCol w:w="1008"/>
        <w:gridCol w:w="1008"/>
        <w:gridCol w:w="1008"/>
        <w:gridCol w:w="1008"/>
        <w:gridCol w:w="1008"/>
        <w:gridCol w:w="1008"/>
        <w:gridCol w:w="1008"/>
      </w:tblGrid>
      <w:tr w:rsidR="000361B0" w:rsidRPr="000361B0" w:rsidTr="00FF7247">
        <w:trPr>
          <w:trHeight w:val="144"/>
        </w:trPr>
        <w:tc>
          <w:tcPr>
            <w:tcW w:w="1008" w:type="dxa"/>
          </w:tcPr>
          <w:p w:rsidR="000361B0" w:rsidRPr="000361B0" w:rsidRDefault="000361B0" w:rsidP="000361B0">
            <w:pPr>
              <w:spacing w:after="0" w:line="240" w:lineRule="auto"/>
              <w:jc w:val="center"/>
              <w:rPr>
                <w:rFonts w:ascii="STIX MathJax Main" w:eastAsia="Times New Roman" w:hAnsi="STIX MathJax Main" w:cs="STIX MathJax Main"/>
                <w:b/>
                <w:snapToGrid w:val="0"/>
                <w:color w:val="000000"/>
                <w:sz w:val="18"/>
                <w:szCs w:val="24"/>
                <w:u w:val="single"/>
              </w:rPr>
            </w:pPr>
            <w:r w:rsidRPr="000361B0">
              <w:rPr>
                <w:rFonts w:ascii="STIX" w:eastAsia="Times New Roman" w:hAnsi="STIX" w:cs="STIX MathJax Main"/>
                <w:b/>
                <w:snapToGrid w:val="0"/>
                <w:color w:val="000000"/>
                <w:sz w:val="18"/>
                <w:szCs w:val="24"/>
                <w:u w:val="single"/>
              </w:rPr>
              <w:t>x</w:t>
            </w:r>
          </w:p>
        </w:tc>
        <w:tc>
          <w:tcPr>
            <w:tcW w:w="1008" w:type="dxa"/>
          </w:tcPr>
          <w:p w:rsidR="000361B0" w:rsidRPr="000361B0" w:rsidRDefault="000361B0" w:rsidP="000361B0">
            <w:pPr>
              <w:spacing w:after="0" w:line="240" w:lineRule="auto"/>
              <w:jc w:val="center"/>
              <w:rPr>
                <w:rFonts w:ascii="STIX MathJax Main" w:eastAsia="Times New Roman" w:hAnsi="STIX MathJax Main" w:cs="STIX MathJax Main"/>
                <w:b/>
                <w:snapToGrid w:val="0"/>
                <w:color w:val="000000"/>
                <w:sz w:val="18"/>
                <w:szCs w:val="24"/>
                <w:u w:val="single"/>
              </w:rPr>
            </w:pPr>
            <w:r w:rsidRPr="000361B0">
              <w:rPr>
                <w:rFonts w:ascii="STIX" w:eastAsia="Times New Roman" w:hAnsi="STIX" w:cs="STIX MathJax Main"/>
                <w:b/>
                <w:snapToGrid w:val="0"/>
                <w:color w:val="000000"/>
                <w:sz w:val="18"/>
                <w:szCs w:val="24"/>
                <w:u w:val="single"/>
              </w:rPr>
              <w:t>f(x)</w:t>
            </w:r>
          </w:p>
        </w:tc>
        <w:tc>
          <w:tcPr>
            <w:tcW w:w="1008" w:type="dxa"/>
          </w:tcPr>
          <w:p w:rsidR="000361B0" w:rsidRPr="000361B0" w:rsidRDefault="000361B0" w:rsidP="000361B0">
            <w:pPr>
              <w:spacing w:after="0" w:line="240" w:lineRule="auto"/>
              <w:jc w:val="center"/>
              <w:rPr>
                <w:rFonts w:ascii="STIX MathJax Main" w:eastAsia="Times New Roman" w:hAnsi="STIX MathJax Main" w:cs="STIX MathJax Main"/>
                <w:b/>
                <w:snapToGrid w:val="0"/>
                <w:color w:val="000000"/>
                <w:sz w:val="18"/>
                <w:szCs w:val="24"/>
                <w:u w:val="single"/>
              </w:rPr>
            </w:pPr>
            <w:r w:rsidRPr="000361B0">
              <w:rPr>
                <w:rFonts w:ascii="STIX" w:eastAsia="Times New Roman" w:hAnsi="STIX" w:cs="STIX MathJax Main"/>
                <w:b/>
                <w:snapToGrid w:val="0"/>
                <w:color w:val="000000"/>
                <w:sz w:val="18"/>
                <w:szCs w:val="24"/>
                <w:u w:val="single"/>
              </w:rPr>
              <w:t>f(x</w:t>
            </w:r>
            <w:r w:rsidRPr="000361B0">
              <w:rPr>
                <w:rFonts w:ascii="Courier New" w:eastAsia="Times New Roman" w:hAnsi="Courier New" w:cs="STIX MathJax Main"/>
                <w:b/>
                <w:snapToGrid w:val="0"/>
                <w:color w:val="000000"/>
                <w:sz w:val="18"/>
                <w:szCs w:val="24"/>
                <w:u w:val="single"/>
              </w:rPr>
              <w:t>-</w:t>
            </w:r>
            <w:r w:rsidRPr="000361B0">
              <w:rPr>
                <w:rFonts w:ascii="STIX" w:eastAsia="Times New Roman" w:hAnsi="STIX" w:cs="STIX MathJax Main"/>
                <w:b/>
                <w:snapToGrid w:val="0"/>
                <w:color w:val="000000"/>
                <w:sz w:val="18"/>
                <w:szCs w:val="24"/>
                <w:u w:val="single"/>
              </w:rPr>
              <w:t>1)</w:t>
            </w:r>
          </w:p>
        </w:tc>
        <w:tc>
          <w:tcPr>
            <w:tcW w:w="1008" w:type="dxa"/>
          </w:tcPr>
          <w:p w:rsidR="000361B0" w:rsidRPr="000361B0" w:rsidRDefault="000361B0" w:rsidP="000361B0">
            <w:pPr>
              <w:spacing w:after="0" w:line="240" w:lineRule="auto"/>
              <w:jc w:val="center"/>
              <w:rPr>
                <w:rFonts w:ascii="STIX MathJax Main" w:eastAsia="Times New Roman" w:hAnsi="STIX MathJax Main" w:cs="STIX MathJax Main"/>
                <w:b/>
                <w:snapToGrid w:val="0"/>
                <w:color w:val="000000"/>
                <w:sz w:val="18"/>
                <w:szCs w:val="24"/>
                <w:u w:val="single"/>
              </w:rPr>
            </w:pPr>
            <w:r w:rsidRPr="000361B0">
              <w:rPr>
                <w:rFonts w:ascii="STIX" w:eastAsia="Times New Roman" w:hAnsi="STIX" w:cs="STIX MathJax Main"/>
                <w:b/>
                <w:snapToGrid w:val="0"/>
                <w:color w:val="000000"/>
                <w:sz w:val="18"/>
                <w:szCs w:val="24"/>
                <w:u w:val="single"/>
              </w:rPr>
              <w:t>f(x</w:t>
            </w:r>
            <w:r w:rsidRPr="000361B0">
              <w:rPr>
                <w:rFonts w:ascii="Courier New" w:eastAsia="Times New Roman" w:hAnsi="Courier New" w:cs="STIX MathJax Main"/>
                <w:b/>
                <w:snapToGrid w:val="0"/>
                <w:color w:val="000000"/>
                <w:sz w:val="18"/>
                <w:szCs w:val="24"/>
                <w:u w:val="single"/>
              </w:rPr>
              <w:t>+</w:t>
            </w:r>
            <w:r w:rsidRPr="000361B0">
              <w:rPr>
                <w:rFonts w:ascii="STIX" w:eastAsia="Times New Roman" w:hAnsi="STIX" w:cs="STIX MathJax Main"/>
                <w:b/>
                <w:snapToGrid w:val="0"/>
                <w:color w:val="000000"/>
                <w:sz w:val="18"/>
                <w:szCs w:val="24"/>
                <w:u w:val="single"/>
              </w:rPr>
              <w:t>1)</w:t>
            </w:r>
          </w:p>
        </w:tc>
        <w:tc>
          <w:tcPr>
            <w:tcW w:w="1008" w:type="dxa"/>
          </w:tcPr>
          <w:p w:rsidR="000361B0" w:rsidRPr="000361B0" w:rsidRDefault="000361B0" w:rsidP="000361B0">
            <w:pPr>
              <w:spacing w:after="0" w:line="240" w:lineRule="auto"/>
              <w:jc w:val="center"/>
              <w:rPr>
                <w:rFonts w:ascii="STIX MathJax Main" w:eastAsia="Times New Roman" w:hAnsi="STIX MathJax Main" w:cs="STIX MathJax Main"/>
                <w:b/>
                <w:snapToGrid w:val="0"/>
                <w:color w:val="000000"/>
                <w:sz w:val="18"/>
                <w:szCs w:val="24"/>
                <w:u w:val="single"/>
              </w:rPr>
            </w:pPr>
            <w:r w:rsidRPr="000361B0">
              <w:rPr>
                <w:rFonts w:ascii="STIX" w:eastAsia="Times New Roman" w:hAnsi="STIX" w:cs="STIX MathJax Main"/>
                <w:b/>
                <w:snapToGrid w:val="0"/>
                <w:color w:val="000000"/>
                <w:sz w:val="18"/>
                <w:szCs w:val="24"/>
                <w:u w:val="single"/>
              </w:rPr>
              <w:t>f</w:t>
            </w:r>
            <w:r w:rsidRPr="000361B0">
              <w:rPr>
                <w:rFonts w:ascii="Courier New" w:eastAsia="Times New Roman" w:hAnsi="Courier New" w:cs="STIX MathJax Main"/>
                <w:b/>
                <w:snapToGrid w:val="0"/>
                <w:color w:val="000000"/>
                <w:sz w:val="18"/>
                <w:szCs w:val="24"/>
                <w:u w:val="single"/>
              </w:rPr>
              <w:t>'</w:t>
            </w:r>
            <w:r w:rsidRPr="000361B0">
              <w:rPr>
                <w:rFonts w:ascii="STIX" w:eastAsia="Times New Roman" w:hAnsi="STIX" w:cs="STIX MathJax Main"/>
                <w:b/>
                <w:snapToGrid w:val="0"/>
                <w:color w:val="000000"/>
                <w:sz w:val="18"/>
                <w:szCs w:val="24"/>
                <w:u w:val="single"/>
              </w:rPr>
              <w:t>(x)-Theory</w:t>
            </w:r>
          </w:p>
        </w:tc>
        <w:tc>
          <w:tcPr>
            <w:tcW w:w="1008" w:type="dxa"/>
          </w:tcPr>
          <w:p w:rsidR="000361B0" w:rsidRPr="000361B0" w:rsidRDefault="000361B0" w:rsidP="000361B0">
            <w:pPr>
              <w:spacing w:after="0" w:line="240" w:lineRule="auto"/>
              <w:jc w:val="center"/>
              <w:rPr>
                <w:rFonts w:ascii="STIX MathJax Main" w:eastAsia="Times New Roman" w:hAnsi="STIX MathJax Main" w:cs="STIX MathJax Main"/>
                <w:b/>
                <w:snapToGrid w:val="0"/>
                <w:color w:val="000000"/>
                <w:sz w:val="18"/>
                <w:szCs w:val="24"/>
                <w:u w:val="single"/>
              </w:rPr>
            </w:pPr>
            <w:r w:rsidRPr="000361B0">
              <w:rPr>
                <w:rFonts w:ascii="STIX" w:eastAsia="Times New Roman" w:hAnsi="STIX" w:cs="STIX MathJax Main"/>
                <w:b/>
                <w:snapToGrid w:val="0"/>
                <w:color w:val="000000"/>
                <w:sz w:val="18"/>
                <w:szCs w:val="24"/>
                <w:u w:val="single"/>
              </w:rPr>
              <w:t>f</w:t>
            </w:r>
            <w:r w:rsidRPr="000361B0">
              <w:rPr>
                <w:rFonts w:ascii="Courier New" w:eastAsia="Times New Roman" w:hAnsi="Courier New" w:cs="STIX MathJax Main"/>
                <w:b/>
                <w:snapToGrid w:val="0"/>
                <w:color w:val="000000"/>
                <w:sz w:val="18"/>
                <w:szCs w:val="24"/>
                <w:u w:val="single"/>
              </w:rPr>
              <w:t>'</w:t>
            </w:r>
            <w:r w:rsidRPr="000361B0">
              <w:rPr>
                <w:rFonts w:ascii="STIX" w:eastAsia="Times New Roman" w:hAnsi="STIX" w:cs="STIX MathJax Main"/>
                <w:b/>
                <w:snapToGrid w:val="0"/>
                <w:color w:val="000000"/>
                <w:sz w:val="18"/>
                <w:szCs w:val="24"/>
                <w:u w:val="single"/>
              </w:rPr>
              <w:t>(x)-Back</w:t>
            </w:r>
          </w:p>
        </w:tc>
        <w:tc>
          <w:tcPr>
            <w:tcW w:w="1008" w:type="dxa"/>
          </w:tcPr>
          <w:p w:rsidR="000361B0" w:rsidRPr="000361B0" w:rsidRDefault="000361B0" w:rsidP="000361B0">
            <w:pPr>
              <w:spacing w:after="0" w:line="240" w:lineRule="auto"/>
              <w:jc w:val="center"/>
              <w:rPr>
                <w:rFonts w:ascii="STIX MathJax Main" w:eastAsia="Times New Roman" w:hAnsi="STIX MathJax Main" w:cs="STIX MathJax Main"/>
                <w:b/>
                <w:snapToGrid w:val="0"/>
                <w:color w:val="000000"/>
                <w:sz w:val="18"/>
                <w:szCs w:val="24"/>
                <w:u w:val="single"/>
              </w:rPr>
            </w:pPr>
            <w:r w:rsidRPr="000361B0">
              <w:rPr>
                <w:rFonts w:ascii="STIX" w:eastAsia="Times New Roman" w:hAnsi="STIX" w:cs="STIX MathJax Main"/>
                <w:b/>
                <w:snapToGrid w:val="0"/>
                <w:color w:val="000000"/>
                <w:sz w:val="18"/>
                <w:szCs w:val="24"/>
                <w:u w:val="single"/>
              </w:rPr>
              <w:t>f</w:t>
            </w:r>
            <w:r w:rsidRPr="000361B0">
              <w:rPr>
                <w:rFonts w:ascii="Courier New" w:eastAsia="Times New Roman" w:hAnsi="Courier New" w:cs="STIX MathJax Main"/>
                <w:b/>
                <w:snapToGrid w:val="0"/>
                <w:color w:val="000000"/>
                <w:sz w:val="18"/>
                <w:szCs w:val="24"/>
                <w:u w:val="single"/>
              </w:rPr>
              <w:t>'</w:t>
            </w:r>
            <w:r w:rsidRPr="000361B0">
              <w:rPr>
                <w:rFonts w:ascii="STIX" w:eastAsia="Times New Roman" w:hAnsi="STIX" w:cs="STIX MathJax Main"/>
                <w:b/>
                <w:snapToGrid w:val="0"/>
                <w:color w:val="000000"/>
                <w:sz w:val="18"/>
                <w:szCs w:val="24"/>
                <w:u w:val="single"/>
              </w:rPr>
              <w:t>(x)-Cent</w:t>
            </w:r>
          </w:p>
        </w:tc>
        <w:tc>
          <w:tcPr>
            <w:tcW w:w="1008" w:type="dxa"/>
          </w:tcPr>
          <w:p w:rsidR="000361B0" w:rsidRPr="000361B0" w:rsidRDefault="000361B0" w:rsidP="000361B0">
            <w:pPr>
              <w:spacing w:after="0" w:line="240" w:lineRule="auto"/>
              <w:jc w:val="center"/>
              <w:rPr>
                <w:rFonts w:ascii="STIX MathJax Main" w:eastAsia="Times New Roman" w:hAnsi="STIX MathJax Main" w:cs="STIX MathJax Main"/>
                <w:b/>
                <w:snapToGrid w:val="0"/>
                <w:color w:val="000000"/>
                <w:sz w:val="18"/>
                <w:szCs w:val="24"/>
                <w:u w:val="single"/>
              </w:rPr>
            </w:pPr>
            <w:r w:rsidRPr="000361B0">
              <w:rPr>
                <w:rFonts w:ascii="STIX" w:eastAsia="Times New Roman" w:hAnsi="STIX" w:cs="STIX MathJax Main"/>
                <w:b/>
                <w:snapToGrid w:val="0"/>
                <w:color w:val="000000"/>
                <w:sz w:val="18"/>
                <w:szCs w:val="24"/>
                <w:u w:val="single"/>
              </w:rPr>
              <w:t>f</w:t>
            </w:r>
            <w:r w:rsidRPr="000361B0">
              <w:rPr>
                <w:rFonts w:ascii="Courier New" w:eastAsia="Times New Roman" w:hAnsi="Courier New" w:cs="STIX MathJax Main"/>
                <w:b/>
                <w:snapToGrid w:val="0"/>
                <w:color w:val="000000"/>
                <w:sz w:val="18"/>
                <w:szCs w:val="24"/>
                <w:u w:val="single"/>
              </w:rPr>
              <w:t>'</w:t>
            </w:r>
            <w:r w:rsidRPr="000361B0">
              <w:rPr>
                <w:rFonts w:ascii="STIX" w:eastAsia="Times New Roman" w:hAnsi="STIX" w:cs="STIX MathJax Main"/>
                <w:b/>
                <w:snapToGrid w:val="0"/>
                <w:color w:val="000000"/>
                <w:sz w:val="18"/>
                <w:szCs w:val="24"/>
                <w:u w:val="single"/>
              </w:rPr>
              <w:t>(x)-Forw</w:t>
            </w:r>
          </w:p>
        </w:tc>
      </w:tr>
      <w:tr w:rsidR="000361B0" w:rsidRPr="000361B0" w:rsidTr="00FF7247">
        <w:trPr>
          <w:trHeight w:val="144"/>
        </w:trPr>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2.000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0.000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2.891</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2.141</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10.000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11.563</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10.063</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8.563</w:t>
            </w:r>
          </w:p>
        </w:tc>
      </w:tr>
      <w:tr w:rsidR="000361B0" w:rsidRPr="000361B0" w:rsidTr="00FF7247">
        <w:trPr>
          <w:trHeight w:val="144"/>
        </w:trPr>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1.750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2.141</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0.000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3.625</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7.188</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8.563</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7.250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5.938</w:t>
            </w:r>
          </w:p>
        </w:tc>
      </w:tr>
      <w:tr w:rsidR="000361B0" w:rsidRPr="000361B0" w:rsidTr="00FF7247">
        <w:trPr>
          <w:trHeight w:val="144"/>
        </w:trPr>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1.500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3.625</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2.141</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4.547</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4.750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5.938</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4.813</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3.688</w:t>
            </w:r>
          </w:p>
        </w:tc>
      </w:tr>
      <w:tr w:rsidR="000361B0" w:rsidRPr="000361B0" w:rsidTr="00FF7247">
        <w:trPr>
          <w:trHeight w:val="144"/>
        </w:trPr>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1.250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4.547</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3.625</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5.000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2.688</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3.688</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2.750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1.813</w:t>
            </w:r>
          </w:p>
        </w:tc>
      </w:tr>
      <w:tr w:rsidR="000361B0" w:rsidRPr="000361B0" w:rsidTr="00FF7247">
        <w:trPr>
          <w:trHeight w:val="144"/>
        </w:trPr>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1.000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5.000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4.547</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5.078</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1.000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1.813</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1.063</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0.313</w:t>
            </w:r>
          </w:p>
        </w:tc>
      </w:tr>
      <w:tr w:rsidR="000361B0" w:rsidRPr="000361B0" w:rsidTr="00FF7247">
        <w:trPr>
          <w:trHeight w:val="144"/>
        </w:trPr>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0.750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5.078</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5.000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4.875</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0.313</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0.313</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0.250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0.813</w:t>
            </w:r>
          </w:p>
        </w:tc>
      </w:tr>
      <w:tr w:rsidR="000361B0" w:rsidRPr="000361B0" w:rsidTr="00FF7247">
        <w:trPr>
          <w:trHeight w:val="144"/>
        </w:trPr>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0.500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4.875</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5.078</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4.484</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1.250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0.813</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1.188</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1.563</w:t>
            </w:r>
          </w:p>
        </w:tc>
      </w:tr>
      <w:tr w:rsidR="000361B0" w:rsidRPr="000361B0" w:rsidTr="00FF7247">
        <w:trPr>
          <w:trHeight w:val="144"/>
        </w:trPr>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0.250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4.484</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4.875</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4.000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1.813</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1.563</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1.750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1.938</w:t>
            </w:r>
          </w:p>
        </w:tc>
      </w:tr>
      <w:tr w:rsidR="000361B0" w:rsidRPr="000361B0" w:rsidTr="00FF7247">
        <w:trPr>
          <w:trHeight w:val="144"/>
        </w:trPr>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0.000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4.000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4.484</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3.516</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2.000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1.938</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1.938</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1.938</w:t>
            </w:r>
          </w:p>
        </w:tc>
      </w:tr>
      <w:tr w:rsidR="000361B0" w:rsidRPr="000361B0" w:rsidTr="00FF7247">
        <w:trPr>
          <w:trHeight w:val="144"/>
        </w:trPr>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0.250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3.516</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4.000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3.125</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1.813</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1.938</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1.750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1.563</w:t>
            </w:r>
          </w:p>
        </w:tc>
      </w:tr>
      <w:tr w:rsidR="000361B0" w:rsidRPr="000361B0" w:rsidTr="00FF7247">
        <w:trPr>
          <w:trHeight w:val="144"/>
        </w:trPr>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0.500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3.125</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3.516</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2.922</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1.250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1.563</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1.188</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0.813</w:t>
            </w:r>
          </w:p>
        </w:tc>
      </w:tr>
      <w:tr w:rsidR="000361B0" w:rsidRPr="000361B0" w:rsidTr="00FF7247">
        <w:trPr>
          <w:trHeight w:val="144"/>
        </w:trPr>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0.750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2.922</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3.125</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3.000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0.313</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0.813</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0.250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0.313</w:t>
            </w:r>
          </w:p>
        </w:tc>
      </w:tr>
      <w:tr w:rsidR="000361B0" w:rsidRPr="000361B0" w:rsidTr="00FF7247">
        <w:trPr>
          <w:trHeight w:val="144"/>
        </w:trPr>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1.000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3.000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2.922</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3.453</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1.000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0.313</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1.063</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1.813</w:t>
            </w:r>
          </w:p>
        </w:tc>
      </w:tr>
      <w:tr w:rsidR="000361B0" w:rsidRPr="000361B0" w:rsidTr="00FF7247">
        <w:trPr>
          <w:trHeight w:val="144"/>
        </w:trPr>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1.250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3.453</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3.000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4.375</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2.688</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1.813</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2.750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3.688</w:t>
            </w:r>
          </w:p>
        </w:tc>
      </w:tr>
      <w:tr w:rsidR="000361B0" w:rsidRPr="000361B0" w:rsidTr="00FF7247">
        <w:trPr>
          <w:trHeight w:val="144"/>
        </w:trPr>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1.500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4.375</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3.453</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5.859</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4.750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3.688</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4.813</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5.938</w:t>
            </w:r>
          </w:p>
        </w:tc>
      </w:tr>
      <w:tr w:rsidR="000361B0" w:rsidRPr="000361B0" w:rsidTr="00FF7247">
        <w:trPr>
          <w:trHeight w:val="144"/>
        </w:trPr>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1.750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5.859</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4.375</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8.000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7.188</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5.938</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7.250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8.563</w:t>
            </w:r>
          </w:p>
        </w:tc>
      </w:tr>
      <w:tr w:rsidR="000361B0" w:rsidRPr="000361B0" w:rsidTr="00FF7247">
        <w:trPr>
          <w:trHeight w:val="144"/>
        </w:trPr>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2.000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8.000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5.859</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10.891</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10.000</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8.563</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10.063</w:t>
            </w:r>
          </w:p>
        </w:tc>
        <w:tc>
          <w:tcPr>
            <w:tcW w:w="1008"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11.563</w:t>
            </w:r>
          </w:p>
        </w:tc>
      </w:tr>
    </w:tbl>
    <w:p w:rsidR="000361B0" w:rsidRPr="000361B0" w:rsidRDefault="000361B0" w:rsidP="000361B0">
      <w:pPr>
        <w:spacing w:after="0" w:line="240" w:lineRule="auto"/>
        <w:rPr>
          <w:rFonts w:ascii="STIX" w:eastAsia="Times New Roman" w:hAnsi="STIX" w:cs="STIX MathJax Main"/>
          <w:sz w:val="20"/>
          <w:szCs w:val="24"/>
        </w:rPr>
      </w:pPr>
    </w:p>
    <w:p w:rsidR="000361B0" w:rsidRPr="000361B0" w:rsidRDefault="000361B0" w:rsidP="000361B0">
      <w:pPr>
        <w:spacing w:after="0" w:line="240" w:lineRule="auto"/>
        <w:rPr>
          <w:rFonts w:ascii="STIX" w:eastAsia="Times New Roman" w:hAnsi="STIX" w:cs="STIX MathJax Main"/>
          <w:sz w:val="20"/>
          <w:szCs w:val="24"/>
        </w:rPr>
      </w:pPr>
      <w:r w:rsidRPr="000361B0">
        <w:rPr>
          <w:rFonts w:ascii="STIX MathJax Main" w:eastAsia="Times New Roman" w:hAnsi="STIX MathJax Main" w:cs="STIX MathJax Main"/>
          <w:sz w:val="20"/>
          <w:szCs w:val="24"/>
        </w:rPr>
        <w:drawing>
          <wp:inline distT="0" distB="0" distL="0" distR="0">
            <wp:extent cx="3695700" cy="2400300"/>
            <wp:effectExtent l="0" t="0" r="0" b="0"/>
            <wp:docPr id="4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3695700" cy="2400300"/>
                    </a:xfrm>
                    <a:prstGeom prst="rect">
                      <a:avLst/>
                    </a:prstGeom>
                    <a:noFill/>
                    <a:ln>
                      <a:noFill/>
                    </a:ln>
                  </pic:spPr>
                </pic:pic>
              </a:graphicData>
            </a:graphic>
          </wp:inline>
        </w:drawing>
      </w:r>
    </w:p>
    <w:p w:rsidR="000361B0" w:rsidRDefault="000361B0" w:rsidP="000361B0">
      <w:pPr>
        <w:spacing w:after="0" w:line="240" w:lineRule="auto"/>
        <w:rPr>
          <w:rFonts w:ascii="STIX" w:hAnsi="STIX" w:cs="STIX"/>
          <w:i/>
          <w:sz w:val="20"/>
          <w:szCs w:val="20"/>
        </w:rPr>
      </w:pPr>
    </w:p>
    <w:p w:rsidR="000361B0" w:rsidRDefault="000361B0" w:rsidP="000361B0">
      <w:pPr>
        <w:spacing w:after="0" w:line="240" w:lineRule="auto"/>
        <w:rPr>
          <w:rFonts w:ascii="STIX" w:hAnsi="STIX" w:cs="STIX"/>
          <w:i/>
          <w:sz w:val="20"/>
          <w:szCs w:val="20"/>
        </w:rPr>
      </w:pPr>
    </w:p>
    <w:p w:rsidR="000361B0" w:rsidRDefault="000361B0" w:rsidP="000361B0">
      <w:pPr>
        <w:spacing w:after="0" w:line="240" w:lineRule="auto"/>
        <w:rPr>
          <w:rFonts w:ascii="STIX" w:hAnsi="STIX" w:cs="STIX"/>
          <w:i/>
          <w:sz w:val="20"/>
          <w:szCs w:val="20"/>
        </w:rPr>
      </w:pPr>
    </w:p>
    <w:p w:rsidR="000361B0" w:rsidRDefault="000361B0" w:rsidP="000361B0">
      <w:pPr>
        <w:spacing w:after="0" w:line="240" w:lineRule="auto"/>
        <w:rPr>
          <w:rFonts w:ascii="STIX" w:hAnsi="STIX" w:cs="STIX"/>
          <w:i/>
          <w:sz w:val="20"/>
          <w:szCs w:val="20"/>
        </w:rPr>
        <w:sectPr w:rsidR="000361B0" w:rsidSect="002C1C68">
          <w:footerReference w:type="default" r:id="rId9"/>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0361B0" w:rsidRPr="000361B0" w:rsidRDefault="000361B0" w:rsidP="000361B0">
      <w:pPr>
        <w:spacing w:after="0" w:line="240" w:lineRule="auto"/>
        <w:rPr>
          <w:rFonts w:ascii="STIX" w:eastAsia="Times New Roman" w:hAnsi="STIX" w:cs="STIX MathJax Main"/>
          <w:sz w:val="20"/>
          <w:szCs w:val="24"/>
        </w:rPr>
      </w:pPr>
    </w:p>
    <w:p w:rsidR="000361B0" w:rsidRPr="000361B0" w:rsidRDefault="000361B0" w:rsidP="000361B0">
      <w:pPr>
        <w:spacing w:after="0" w:line="240" w:lineRule="auto"/>
        <w:rPr>
          <w:rFonts w:ascii="STIX" w:eastAsia="Times New Roman" w:hAnsi="STIX" w:cs="STIX MathJax Main"/>
          <w:sz w:val="20"/>
          <w:szCs w:val="24"/>
        </w:rPr>
      </w:pPr>
    </w:p>
    <w:tbl>
      <w:tblPr>
        <w:tblW w:w="0" w:type="auto"/>
        <w:tblLayout w:type="fixed"/>
        <w:tblCellMar>
          <w:left w:w="30" w:type="dxa"/>
          <w:right w:w="30" w:type="dxa"/>
        </w:tblCellMar>
        <w:tblLook w:val="0000"/>
      </w:tblPr>
      <w:tblGrid>
        <w:gridCol w:w="864"/>
        <w:gridCol w:w="864"/>
        <w:gridCol w:w="864"/>
        <w:gridCol w:w="864"/>
        <w:gridCol w:w="864"/>
        <w:gridCol w:w="864"/>
        <w:gridCol w:w="864"/>
        <w:gridCol w:w="864"/>
        <w:gridCol w:w="864"/>
        <w:gridCol w:w="864"/>
      </w:tblGrid>
      <w:tr w:rsidR="000361B0" w:rsidRPr="000361B0" w:rsidTr="00FF7247">
        <w:trPr>
          <w:trHeight w:val="216"/>
        </w:trPr>
        <w:tc>
          <w:tcPr>
            <w:tcW w:w="864" w:type="dxa"/>
          </w:tcPr>
          <w:p w:rsidR="000361B0" w:rsidRPr="000361B0" w:rsidRDefault="000361B0" w:rsidP="000361B0">
            <w:pPr>
              <w:spacing w:after="0" w:line="240" w:lineRule="auto"/>
              <w:jc w:val="center"/>
              <w:rPr>
                <w:rFonts w:ascii="STIX MathJax Main" w:eastAsia="Times New Roman" w:hAnsi="STIX MathJax Main" w:cs="STIX MathJax Main"/>
                <w:b/>
                <w:snapToGrid w:val="0"/>
                <w:color w:val="000000"/>
                <w:sz w:val="18"/>
                <w:szCs w:val="24"/>
                <w:u w:val="single"/>
              </w:rPr>
            </w:pPr>
            <w:r w:rsidRPr="000361B0">
              <w:rPr>
                <w:rFonts w:ascii="STIX" w:eastAsia="Times New Roman" w:hAnsi="STIX" w:cs="STIX MathJax Main"/>
                <w:b/>
                <w:snapToGrid w:val="0"/>
                <w:color w:val="000000"/>
                <w:sz w:val="18"/>
                <w:szCs w:val="24"/>
                <w:u w:val="single"/>
              </w:rPr>
              <w:t>x</w:t>
            </w:r>
          </w:p>
        </w:tc>
        <w:tc>
          <w:tcPr>
            <w:tcW w:w="864" w:type="dxa"/>
          </w:tcPr>
          <w:p w:rsidR="000361B0" w:rsidRPr="000361B0" w:rsidRDefault="000361B0" w:rsidP="000361B0">
            <w:pPr>
              <w:spacing w:after="0" w:line="240" w:lineRule="auto"/>
              <w:jc w:val="center"/>
              <w:rPr>
                <w:rFonts w:ascii="STIX MathJax Main" w:eastAsia="Times New Roman" w:hAnsi="STIX MathJax Main" w:cs="STIX MathJax Main"/>
                <w:b/>
                <w:snapToGrid w:val="0"/>
                <w:color w:val="000000"/>
                <w:sz w:val="18"/>
                <w:szCs w:val="24"/>
                <w:u w:val="single"/>
              </w:rPr>
            </w:pPr>
            <w:r w:rsidRPr="000361B0">
              <w:rPr>
                <w:rFonts w:ascii="STIX" w:eastAsia="Times New Roman" w:hAnsi="STIX" w:cs="STIX MathJax Main"/>
                <w:b/>
                <w:snapToGrid w:val="0"/>
                <w:color w:val="000000"/>
                <w:sz w:val="18"/>
                <w:szCs w:val="24"/>
                <w:u w:val="single"/>
              </w:rPr>
              <w:t>f(x)</w:t>
            </w:r>
          </w:p>
        </w:tc>
        <w:tc>
          <w:tcPr>
            <w:tcW w:w="864" w:type="dxa"/>
          </w:tcPr>
          <w:p w:rsidR="000361B0" w:rsidRPr="000361B0" w:rsidRDefault="000361B0" w:rsidP="000361B0">
            <w:pPr>
              <w:spacing w:after="0" w:line="240" w:lineRule="auto"/>
              <w:jc w:val="center"/>
              <w:rPr>
                <w:rFonts w:ascii="STIX MathJax Main" w:eastAsia="Times New Roman" w:hAnsi="STIX MathJax Main" w:cs="STIX MathJax Main"/>
                <w:b/>
                <w:snapToGrid w:val="0"/>
                <w:color w:val="000000"/>
                <w:sz w:val="18"/>
                <w:szCs w:val="24"/>
                <w:u w:val="single"/>
              </w:rPr>
            </w:pPr>
            <w:r w:rsidRPr="000361B0">
              <w:rPr>
                <w:rFonts w:ascii="STIX" w:eastAsia="Times New Roman" w:hAnsi="STIX" w:cs="STIX MathJax Main"/>
                <w:b/>
                <w:snapToGrid w:val="0"/>
                <w:color w:val="000000"/>
                <w:sz w:val="18"/>
                <w:szCs w:val="24"/>
                <w:u w:val="single"/>
              </w:rPr>
              <w:t>f(x</w:t>
            </w:r>
            <w:r w:rsidRPr="000361B0">
              <w:rPr>
                <w:rFonts w:ascii="Courier New" w:eastAsia="Times New Roman" w:hAnsi="Courier New" w:cs="STIX MathJax Main"/>
                <w:b/>
                <w:snapToGrid w:val="0"/>
                <w:color w:val="000000"/>
                <w:sz w:val="18"/>
                <w:szCs w:val="24"/>
                <w:u w:val="single"/>
              </w:rPr>
              <w:t>-</w:t>
            </w:r>
            <w:r w:rsidRPr="000361B0">
              <w:rPr>
                <w:rFonts w:ascii="STIX" w:eastAsia="Times New Roman" w:hAnsi="STIX" w:cs="STIX MathJax Main"/>
                <w:b/>
                <w:snapToGrid w:val="0"/>
                <w:color w:val="000000"/>
                <w:sz w:val="18"/>
                <w:szCs w:val="24"/>
                <w:u w:val="single"/>
              </w:rPr>
              <w:t>1)</w:t>
            </w:r>
          </w:p>
        </w:tc>
        <w:tc>
          <w:tcPr>
            <w:tcW w:w="864" w:type="dxa"/>
          </w:tcPr>
          <w:p w:rsidR="000361B0" w:rsidRPr="000361B0" w:rsidRDefault="000361B0" w:rsidP="000361B0">
            <w:pPr>
              <w:spacing w:after="0" w:line="240" w:lineRule="auto"/>
              <w:jc w:val="center"/>
              <w:rPr>
                <w:rFonts w:ascii="STIX MathJax Main" w:eastAsia="Times New Roman" w:hAnsi="STIX MathJax Main" w:cs="STIX MathJax Main"/>
                <w:b/>
                <w:snapToGrid w:val="0"/>
                <w:color w:val="000000"/>
                <w:sz w:val="18"/>
                <w:szCs w:val="24"/>
                <w:u w:val="single"/>
              </w:rPr>
            </w:pPr>
            <w:r w:rsidRPr="000361B0">
              <w:rPr>
                <w:rFonts w:ascii="STIX" w:eastAsia="Times New Roman" w:hAnsi="STIX" w:cs="STIX MathJax Main"/>
                <w:b/>
                <w:snapToGrid w:val="0"/>
                <w:color w:val="000000"/>
                <w:sz w:val="18"/>
                <w:szCs w:val="24"/>
                <w:u w:val="single"/>
              </w:rPr>
              <w:t>f(x</w:t>
            </w:r>
            <w:r w:rsidRPr="000361B0">
              <w:rPr>
                <w:rFonts w:ascii="Courier New" w:eastAsia="Times New Roman" w:hAnsi="Courier New" w:cs="STIX MathJax Main"/>
                <w:b/>
                <w:snapToGrid w:val="0"/>
                <w:color w:val="000000"/>
                <w:sz w:val="18"/>
                <w:szCs w:val="24"/>
                <w:u w:val="single"/>
              </w:rPr>
              <w:t>+</w:t>
            </w:r>
            <w:r w:rsidRPr="000361B0">
              <w:rPr>
                <w:rFonts w:ascii="STIX" w:eastAsia="Times New Roman" w:hAnsi="STIX" w:cs="STIX MathJax Main"/>
                <w:b/>
                <w:snapToGrid w:val="0"/>
                <w:color w:val="000000"/>
                <w:sz w:val="18"/>
                <w:szCs w:val="24"/>
                <w:u w:val="single"/>
              </w:rPr>
              <w:t>1)</w:t>
            </w:r>
          </w:p>
        </w:tc>
        <w:tc>
          <w:tcPr>
            <w:tcW w:w="864" w:type="dxa"/>
          </w:tcPr>
          <w:p w:rsidR="000361B0" w:rsidRPr="000361B0" w:rsidRDefault="000361B0" w:rsidP="000361B0">
            <w:pPr>
              <w:spacing w:after="0" w:line="240" w:lineRule="auto"/>
              <w:jc w:val="center"/>
              <w:rPr>
                <w:rFonts w:ascii="STIX MathJax Main" w:eastAsia="Times New Roman" w:hAnsi="STIX MathJax Main" w:cs="STIX MathJax Main"/>
                <w:b/>
                <w:snapToGrid w:val="0"/>
                <w:color w:val="000000"/>
                <w:sz w:val="18"/>
                <w:szCs w:val="24"/>
                <w:u w:val="single"/>
              </w:rPr>
            </w:pPr>
            <w:r w:rsidRPr="000361B0">
              <w:rPr>
                <w:rFonts w:ascii="STIX" w:eastAsia="Times New Roman" w:hAnsi="STIX" w:cs="STIX MathJax Main"/>
                <w:b/>
                <w:snapToGrid w:val="0"/>
                <w:color w:val="000000"/>
                <w:sz w:val="18"/>
                <w:szCs w:val="24"/>
                <w:u w:val="single"/>
              </w:rPr>
              <w:t>f(x</w:t>
            </w:r>
            <w:r w:rsidRPr="000361B0">
              <w:rPr>
                <w:rFonts w:ascii="Courier New" w:eastAsia="Times New Roman" w:hAnsi="Courier New" w:cs="STIX MathJax Main"/>
                <w:b/>
                <w:snapToGrid w:val="0"/>
                <w:color w:val="000000"/>
                <w:sz w:val="18"/>
                <w:szCs w:val="24"/>
                <w:u w:val="single"/>
              </w:rPr>
              <w:t>-</w:t>
            </w:r>
            <w:r w:rsidRPr="000361B0">
              <w:rPr>
                <w:rFonts w:ascii="STIX" w:eastAsia="Times New Roman" w:hAnsi="STIX" w:cs="STIX MathJax Main"/>
                <w:b/>
                <w:snapToGrid w:val="0"/>
                <w:color w:val="000000"/>
                <w:sz w:val="18"/>
                <w:szCs w:val="24"/>
                <w:u w:val="single"/>
              </w:rPr>
              <w:t>2)</w:t>
            </w:r>
          </w:p>
        </w:tc>
        <w:tc>
          <w:tcPr>
            <w:tcW w:w="864" w:type="dxa"/>
          </w:tcPr>
          <w:p w:rsidR="000361B0" w:rsidRPr="000361B0" w:rsidRDefault="000361B0" w:rsidP="000361B0">
            <w:pPr>
              <w:spacing w:after="0" w:line="240" w:lineRule="auto"/>
              <w:jc w:val="center"/>
              <w:rPr>
                <w:rFonts w:ascii="STIX MathJax Main" w:eastAsia="Times New Roman" w:hAnsi="STIX MathJax Main" w:cs="STIX MathJax Main"/>
                <w:b/>
                <w:snapToGrid w:val="0"/>
                <w:color w:val="000000"/>
                <w:sz w:val="18"/>
                <w:szCs w:val="24"/>
                <w:u w:val="single"/>
              </w:rPr>
            </w:pPr>
            <w:r w:rsidRPr="000361B0">
              <w:rPr>
                <w:rFonts w:ascii="STIX" w:eastAsia="Times New Roman" w:hAnsi="STIX" w:cs="STIX MathJax Main"/>
                <w:b/>
                <w:snapToGrid w:val="0"/>
                <w:color w:val="000000"/>
                <w:sz w:val="18"/>
                <w:szCs w:val="24"/>
                <w:u w:val="single"/>
              </w:rPr>
              <w:t>f(x</w:t>
            </w:r>
            <w:r w:rsidRPr="000361B0">
              <w:rPr>
                <w:rFonts w:ascii="Courier New" w:eastAsia="Times New Roman" w:hAnsi="Courier New" w:cs="STIX MathJax Main"/>
                <w:b/>
                <w:snapToGrid w:val="0"/>
                <w:color w:val="000000"/>
                <w:sz w:val="18"/>
                <w:szCs w:val="24"/>
                <w:u w:val="single"/>
              </w:rPr>
              <w:t>+</w:t>
            </w:r>
            <w:r w:rsidRPr="000361B0">
              <w:rPr>
                <w:rFonts w:ascii="STIX" w:eastAsia="Times New Roman" w:hAnsi="STIX" w:cs="STIX MathJax Main"/>
                <w:b/>
                <w:snapToGrid w:val="0"/>
                <w:color w:val="000000"/>
                <w:sz w:val="18"/>
                <w:szCs w:val="24"/>
                <w:u w:val="single"/>
              </w:rPr>
              <w:t>2)</w:t>
            </w:r>
          </w:p>
        </w:tc>
        <w:tc>
          <w:tcPr>
            <w:tcW w:w="864" w:type="dxa"/>
          </w:tcPr>
          <w:p w:rsidR="000361B0" w:rsidRPr="000361B0" w:rsidRDefault="000361B0" w:rsidP="000361B0">
            <w:pPr>
              <w:spacing w:after="0" w:line="240" w:lineRule="auto"/>
              <w:jc w:val="center"/>
              <w:rPr>
                <w:rFonts w:ascii="STIX MathJax Main" w:eastAsia="Times New Roman" w:hAnsi="STIX MathJax Main" w:cs="STIX MathJax Main"/>
                <w:b/>
                <w:snapToGrid w:val="0"/>
                <w:color w:val="000000"/>
                <w:sz w:val="18"/>
                <w:szCs w:val="24"/>
                <w:u w:val="single"/>
              </w:rPr>
            </w:pPr>
            <w:r w:rsidRPr="000361B0">
              <w:rPr>
                <w:rFonts w:ascii="STIX" w:eastAsia="Times New Roman" w:hAnsi="STIX" w:cs="STIX MathJax Main"/>
                <w:b/>
                <w:snapToGrid w:val="0"/>
                <w:color w:val="000000"/>
                <w:sz w:val="18"/>
                <w:szCs w:val="24"/>
                <w:u w:val="single"/>
              </w:rPr>
              <w:t>f</w:t>
            </w:r>
            <w:r w:rsidRPr="000361B0">
              <w:rPr>
                <w:rFonts w:ascii="Courier New" w:eastAsia="Times New Roman" w:hAnsi="Courier New" w:cs="STIX MathJax Main"/>
                <w:b/>
                <w:snapToGrid w:val="0"/>
                <w:color w:val="000000"/>
                <w:sz w:val="18"/>
                <w:szCs w:val="24"/>
                <w:u w:val="single"/>
              </w:rPr>
              <w:t>''</w:t>
            </w:r>
            <w:r w:rsidRPr="000361B0">
              <w:rPr>
                <w:rFonts w:ascii="STIX" w:eastAsia="Times New Roman" w:hAnsi="STIX" w:cs="STIX MathJax Main"/>
                <w:b/>
                <w:snapToGrid w:val="0"/>
                <w:color w:val="000000"/>
                <w:sz w:val="18"/>
                <w:szCs w:val="24"/>
                <w:u w:val="single"/>
              </w:rPr>
              <w:t>(x)-Theory</w:t>
            </w:r>
          </w:p>
        </w:tc>
        <w:tc>
          <w:tcPr>
            <w:tcW w:w="864" w:type="dxa"/>
          </w:tcPr>
          <w:p w:rsidR="000361B0" w:rsidRPr="000361B0" w:rsidRDefault="000361B0" w:rsidP="000361B0">
            <w:pPr>
              <w:spacing w:after="0" w:line="240" w:lineRule="auto"/>
              <w:jc w:val="center"/>
              <w:rPr>
                <w:rFonts w:ascii="STIX MathJax Main" w:eastAsia="Times New Roman" w:hAnsi="STIX MathJax Main" w:cs="STIX MathJax Main"/>
                <w:b/>
                <w:snapToGrid w:val="0"/>
                <w:color w:val="000000"/>
                <w:sz w:val="18"/>
                <w:szCs w:val="24"/>
                <w:u w:val="single"/>
              </w:rPr>
            </w:pPr>
            <w:r w:rsidRPr="000361B0">
              <w:rPr>
                <w:rFonts w:ascii="STIX" w:eastAsia="Times New Roman" w:hAnsi="STIX" w:cs="STIX MathJax Main"/>
                <w:b/>
                <w:snapToGrid w:val="0"/>
                <w:color w:val="000000"/>
                <w:sz w:val="18"/>
                <w:szCs w:val="24"/>
                <w:u w:val="single"/>
              </w:rPr>
              <w:t>f</w:t>
            </w:r>
            <w:r w:rsidRPr="000361B0">
              <w:rPr>
                <w:rFonts w:ascii="Courier New" w:eastAsia="Times New Roman" w:hAnsi="Courier New" w:cs="STIX MathJax Main"/>
                <w:b/>
                <w:snapToGrid w:val="0"/>
                <w:color w:val="000000"/>
                <w:sz w:val="18"/>
                <w:szCs w:val="24"/>
                <w:u w:val="single"/>
              </w:rPr>
              <w:t>''</w:t>
            </w:r>
            <w:r w:rsidRPr="000361B0">
              <w:rPr>
                <w:rFonts w:ascii="STIX" w:eastAsia="Times New Roman" w:hAnsi="STIX" w:cs="STIX MathJax Main"/>
                <w:b/>
                <w:snapToGrid w:val="0"/>
                <w:color w:val="000000"/>
                <w:sz w:val="18"/>
                <w:szCs w:val="24"/>
                <w:u w:val="single"/>
              </w:rPr>
              <w:t>(x)-Back</w:t>
            </w:r>
          </w:p>
        </w:tc>
        <w:tc>
          <w:tcPr>
            <w:tcW w:w="864" w:type="dxa"/>
          </w:tcPr>
          <w:p w:rsidR="000361B0" w:rsidRPr="000361B0" w:rsidRDefault="000361B0" w:rsidP="000361B0">
            <w:pPr>
              <w:spacing w:after="0" w:line="240" w:lineRule="auto"/>
              <w:jc w:val="center"/>
              <w:rPr>
                <w:rFonts w:ascii="STIX MathJax Main" w:eastAsia="Times New Roman" w:hAnsi="STIX MathJax Main" w:cs="STIX MathJax Main"/>
                <w:b/>
                <w:snapToGrid w:val="0"/>
                <w:color w:val="000000"/>
                <w:sz w:val="18"/>
                <w:szCs w:val="24"/>
                <w:u w:val="single"/>
              </w:rPr>
            </w:pPr>
            <w:r w:rsidRPr="000361B0">
              <w:rPr>
                <w:rFonts w:ascii="STIX" w:eastAsia="Times New Roman" w:hAnsi="STIX" w:cs="STIX MathJax Main"/>
                <w:b/>
                <w:snapToGrid w:val="0"/>
                <w:color w:val="000000"/>
                <w:sz w:val="18"/>
                <w:szCs w:val="24"/>
                <w:u w:val="single"/>
              </w:rPr>
              <w:t>f</w:t>
            </w:r>
            <w:r w:rsidRPr="000361B0">
              <w:rPr>
                <w:rFonts w:ascii="Courier New" w:eastAsia="Times New Roman" w:hAnsi="Courier New" w:cs="STIX MathJax Main"/>
                <w:b/>
                <w:snapToGrid w:val="0"/>
                <w:color w:val="000000"/>
                <w:sz w:val="18"/>
                <w:szCs w:val="24"/>
                <w:u w:val="single"/>
              </w:rPr>
              <w:t>''</w:t>
            </w:r>
            <w:r w:rsidRPr="000361B0">
              <w:rPr>
                <w:rFonts w:ascii="STIX" w:eastAsia="Times New Roman" w:hAnsi="STIX" w:cs="STIX MathJax Main"/>
                <w:b/>
                <w:snapToGrid w:val="0"/>
                <w:color w:val="000000"/>
                <w:sz w:val="18"/>
                <w:szCs w:val="24"/>
                <w:u w:val="single"/>
              </w:rPr>
              <w:t>(x)-Cent</w:t>
            </w:r>
          </w:p>
        </w:tc>
        <w:tc>
          <w:tcPr>
            <w:tcW w:w="864" w:type="dxa"/>
          </w:tcPr>
          <w:p w:rsidR="000361B0" w:rsidRPr="000361B0" w:rsidRDefault="000361B0" w:rsidP="000361B0">
            <w:pPr>
              <w:spacing w:after="0" w:line="240" w:lineRule="auto"/>
              <w:jc w:val="center"/>
              <w:rPr>
                <w:rFonts w:ascii="STIX MathJax Main" w:eastAsia="Times New Roman" w:hAnsi="STIX MathJax Main" w:cs="STIX MathJax Main"/>
                <w:b/>
                <w:snapToGrid w:val="0"/>
                <w:color w:val="000000"/>
                <w:sz w:val="18"/>
                <w:szCs w:val="24"/>
                <w:u w:val="single"/>
              </w:rPr>
            </w:pPr>
            <w:r w:rsidRPr="000361B0">
              <w:rPr>
                <w:rFonts w:ascii="STIX" w:eastAsia="Times New Roman" w:hAnsi="STIX" w:cs="STIX MathJax Main"/>
                <w:b/>
                <w:snapToGrid w:val="0"/>
                <w:color w:val="000000"/>
                <w:sz w:val="18"/>
                <w:szCs w:val="24"/>
                <w:u w:val="single"/>
              </w:rPr>
              <w:t>f</w:t>
            </w:r>
            <w:r w:rsidRPr="000361B0">
              <w:rPr>
                <w:rFonts w:ascii="Courier New" w:eastAsia="Times New Roman" w:hAnsi="Courier New" w:cs="STIX MathJax Main"/>
                <w:b/>
                <w:snapToGrid w:val="0"/>
                <w:color w:val="000000"/>
                <w:sz w:val="18"/>
                <w:szCs w:val="24"/>
                <w:u w:val="single"/>
              </w:rPr>
              <w:t>''</w:t>
            </w:r>
            <w:r w:rsidRPr="000361B0">
              <w:rPr>
                <w:rFonts w:ascii="STIX" w:eastAsia="Times New Roman" w:hAnsi="STIX" w:cs="STIX MathJax Main"/>
                <w:b/>
                <w:snapToGrid w:val="0"/>
                <w:color w:val="000000"/>
                <w:sz w:val="18"/>
                <w:szCs w:val="24"/>
                <w:u w:val="single"/>
              </w:rPr>
              <w:t>(x)-Forw</w:t>
            </w:r>
          </w:p>
        </w:tc>
      </w:tr>
      <w:tr w:rsidR="000361B0" w:rsidRPr="000361B0" w:rsidTr="00FF7247">
        <w:trPr>
          <w:trHeight w:val="216"/>
        </w:trPr>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2.000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0.000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2.891</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2.141</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6.625</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3.625</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12.000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13.500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12.000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10.500</w:t>
            </w:r>
          </w:p>
        </w:tc>
      </w:tr>
      <w:tr w:rsidR="000361B0" w:rsidRPr="000361B0" w:rsidTr="00FF7247">
        <w:trPr>
          <w:trHeight w:val="216"/>
        </w:trPr>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1.750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2.141</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0.000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3.625</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2.891</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4.547</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10.500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12.000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10.500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9.000</w:t>
            </w:r>
          </w:p>
        </w:tc>
      </w:tr>
      <w:tr w:rsidR="000361B0" w:rsidRPr="000361B0" w:rsidTr="00FF7247">
        <w:trPr>
          <w:trHeight w:val="216"/>
        </w:trPr>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1.500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3.625</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2.141</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4.547</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0.000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5.000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9.000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10.500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9.000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7.500</w:t>
            </w:r>
          </w:p>
        </w:tc>
      </w:tr>
      <w:tr w:rsidR="000361B0" w:rsidRPr="000361B0" w:rsidTr="00FF7247">
        <w:trPr>
          <w:trHeight w:val="216"/>
        </w:trPr>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1.250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4.547</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3.625</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5.000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2.141</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5.078</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7.500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9.000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7.500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6.000</w:t>
            </w:r>
          </w:p>
        </w:tc>
      </w:tr>
      <w:tr w:rsidR="000361B0" w:rsidRPr="000361B0" w:rsidTr="00FF7247">
        <w:trPr>
          <w:trHeight w:val="216"/>
        </w:trPr>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5.000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4.547</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5.078</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3.625</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4.875</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6.000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7.500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-6.000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4.500</w:t>
            </w:r>
          </w:p>
        </w:tc>
      </w:tr>
      <w:tr w:rsidR="000361B0" w:rsidRPr="000361B0" w:rsidTr="00FF7247">
        <w:trPr>
          <w:trHeight w:val="216"/>
        </w:trPr>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0.750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5.078</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5.000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4.875</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4.547</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4.484</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4.500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6.000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4.500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3.000</w:t>
            </w:r>
          </w:p>
        </w:tc>
      </w:tr>
      <w:tr w:rsidR="000361B0" w:rsidRPr="000361B0" w:rsidTr="00FF7247">
        <w:trPr>
          <w:trHeight w:val="216"/>
        </w:trPr>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0.500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4.875</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5.078</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4.484</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5.000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3.000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4.500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3.000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1.500</w:t>
            </w:r>
          </w:p>
        </w:tc>
      </w:tr>
      <w:tr w:rsidR="000361B0" w:rsidRPr="000361B0" w:rsidTr="00FF7247">
        <w:trPr>
          <w:trHeight w:val="216"/>
        </w:trPr>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0.250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4.484</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4.875</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5.078</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3.516</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1.500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3.000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1.500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0.000</w:t>
            </w:r>
          </w:p>
        </w:tc>
      </w:tr>
      <w:tr w:rsidR="000361B0" w:rsidRPr="000361B0" w:rsidTr="00FF7247">
        <w:trPr>
          <w:trHeight w:val="216"/>
        </w:trPr>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0.000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4.484</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3.516</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4.875</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3.125</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0.000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Courier New" w:eastAsia="Times New Roman" w:hAnsi="Courier New" w:cs="STIX MathJax Main"/>
                <w:snapToGrid w:val="0"/>
                <w:color w:val="000000"/>
                <w:sz w:val="18"/>
                <w:szCs w:val="24"/>
              </w:rPr>
              <w:t>-</w:t>
            </w:r>
            <w:r w:rsidRPr="000361B0">
              <w:rPr>
                <w:rFonts w:ascii="STIX" w:eastAsia="Times New Roman" w:hAnsi="STIX" w:cs="STIX MathJax Main"/>
                <w:snapToGrid w:val="0"/>
                <w:color w:val="000000"/>
                <w:sz w:val="18"/>
                <w:szCs w:val="24"/>
              </w:rPr>
              <w:t>1.500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0.000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1.500</w:t>
            </w:r>
          </w:p>
        </w:tc>
      </w:tr>
      <w:tr w:rsidR="000361B0" w:rsidRPr="000361B0" w:rsidTr="00FF7247">
        <w:trPr>
          <w:trHeight w:val="216"/>
        </w:trPr>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0.250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3.516</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3.125</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4.484</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2.922</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1.500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0.000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1.500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3.000</w:t>
            </w:r>
          </w:p>
        </w:tc>
      </w:tr>
      <w:tr w:rsidR="000361B0" w:rsidRPr="000361B0" w:rsidTr="00FF7247">
        <w:trPr>
          <w:trHeight w:val="216"/>
        </w:trPr>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0.500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3.125</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3.516</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2.922</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1.500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4.500</w:t>
            </w:r>
          </w:p>
        </w:tc>
      </w:tr>
      <w:tr w:rsidR="000361B0" w:rsidRPr="000361B0" w:rsidTr="00FF7247">
        <w:trPr>
          <w:trHeight w:val="216"/>
        </w:trPr>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0.750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2.922</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3.125</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3.516</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3.453</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4.500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4.500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6.000</w:t>
            </w:r>
          </w:p>
        </w:tc>
      </w:tr>
      <w:tr w:rsidR="000361B0" w:rsidRPr="000361B0" w:rsidTr="00FF7247">
        <w:trPr>
          <w:trHeight w:val="216"/>
        </w:trPr>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2.922</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3.453</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3.125</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4.375</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6.000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4.500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6.000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7.500</w:t>
            </w:r>
          </w:p>
        </w:tc>
      </w:tr>
      <w:tr w:rsidR="000361B0" w:rsidRPr="000361B0" w:rsidTr="00FF7247">
        <w:trPr>
          <w:trHeight w:val="216"/>
        </w:trPr>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1.250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3.453</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4.375</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2.922</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5.859</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7.500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6.000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7.500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9.000</w:t>
            </w:r>
          </w:p>
        </w:tc>
      </w:tr>
      <w:tr w:rsidR="000361B0" w:rsidRPr="000361B0" w:rsidTr="00FF7247">
        <w:trPr>
          <w:trHeight w:val="216"/>
        </w:trPr>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1.500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4.375</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3.453</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5.859</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8.000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9.000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7.500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9.000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10.500</w:t>
            </w:r>
          </w:p>
        </w:tc>
      </w:tr>
      <w:tr w:rsidR="000361B0" w:rsidRPr="000361B0" w:rsidTr="00FF7247">
        <w:trPr>
          <w:trHeight w:val="216"/>
        </w:trPr>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1.750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5.859</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4.375</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8.000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3.453</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10.891</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10.500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9.000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10.500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12.000</w:t>
            </w:r>
          </w:p>
        </w:tc>
      </w:tr>
      <w:tr w:rsidR="000361B0" w:rsidRPr="000361B0" w:rsidTr="00FF7247">
        <w:trPr>
          <w:trHeight w:val="216"/>
        </w:trPr>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2.000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8.000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5.859</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10.891</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4.375</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14.625</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12.000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10.500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12.000</w:t>
            </w:r>
          </w:p>
        </w:tc>
        <w:tc>
          <w:tcPr>
            <w:tcW w:w="864" w:type="dxa"/>
          </w:tcPr>
          <w:p w:rsidR="000361B0" w:rsidRPr="000361B0" w:rsidRDefault="000361B0" w:rsidP="000361B0">
            <w:pPr>
              <w:spacing w:after="0" w:line="240" w:lineRule="auto"/>
              <w:jc w:val="right"/>
              <w:rPr>
                <w:rFonts w:ascii="STIX MathJax Main" w:eastAsia="Times New Roman" w:hAnsi="STIX MathJax Main" w:cs="STIX MathJax Main"/>
                <w:snapToGrid w:val="0"/>
                <w:color w:val="000000"/>
                <w:sz w:val="18"/>
                <w:szCs w:val="24"/>
              </w:rPr>
            </w:pPr>
            <w:r w:rsidRPr="000361B0">
              <w:rPr>
                <w:rFonts w:ascii="STIX" w:eastAsia="Times New Roman" w:hAnsi="STIX" w:cs="STIX MathJax Main"/>
                <w:snapToGrid w:val="0"/>
                <w:color w:val="000000"/>
                <w:sz w:val="18"/>
                <w:szCs w:val="24"/>
              </w:rPr>
              <w:t>13.500</w:t>
            </w:r>
          </w:p>
        </w:tc>
      </w:tr>
    </w:tbl>
    <w:p w:rsidR="000361B0" w:rsidRPr="000361B0" w:rsidRDefault="000361B0" w:rsidP="000361B0">
      <w:pPr>
        <w:spacing w:after="0" w:line="240" w:lineRule="auto"/>
        <w:rPr>
          <w:rFonts w:ascii="Times New Roman" w:eastAsia="Times New Roman" w:hAnsi="Times New Roman"/>
          <w:sz w:val="20"/>
          <w:szCs w:val="24"/>
        </w:rPr>
      </w:pPr>
    </w:p>
    <w:p w:rsidR="000361B0" w:rsidRPr="000361B0" w:rsidRDefault="000361B0" w:rsidP="000361B0">
      <w:pPr>
        <w:spacing w:after="0" w:line="240" w:lineRule="auto"/>
        <w:rPr>
          <w:rFonts w:ascii="STIX" w:eastAsia="Times New Roman" w:hAnsi="STIX" w:cs="STIX MathJax Main"/>
          <w:sz w:val="20"/>
          <w:szCs w:val="24"/>
        </w:rPr>
      </w:pPr>
      <w:r w:rsidRPr="000361B0">
        <w:rPr>
          <w:rFonts w:ascii="STIX MathJax Main" w:eastAsia="Times New Roman" w:hAnsi="STIX MathJax Main" w:cs="STIX MathJax Main"/>
          <w:sz w:val="20"/>
          <w:szCs w:val="24"/>
        </w:rPr>
        <w:drawing>
          <wp:inline distT="0" distB="0" distL="0" distR="0">
            <wp:extent cx="3746500" cy="2565400"/>
            <wp:effectExtent l="0" t="0" r="6350" b="0"/>
            <wp:docPr id="4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3746500" cy="2565400"/>
                    </a:xfrm>
                    <a:prstGeom prst="rect">
                      <a:avLst/>
                    </a:prstGeom>
                    <a:noFill/>
                    <a:ln>
                      <a:noFill/>
                    </a:ln>
                  </pic:spPr>
                </pic:pic>
              </a:graphicData>
            </a:graphic>
          </wp:inline>
        </w:drawing>
      </w:r>
    </w:p>
    <w:p w:rsidR="00605981" w:rsidRPr="00C36FAE" w:rsidRDefault="00605981" w:rsidP="000361B0">
      <w:pPr>
        <w:spacing w:after="0" w:line="240" w:lineRule="auto"/>
        <w:rPr>
          <w:rFonts w:ascii="STIX" w:eastAsia="Times New Roman" w:hAnsi="STIX"/>
          <w:sz w:val="20"/>
          <w:szCs w:val="24"/>
        </w:rPr>
      </w:pPr>
    </w:p>
    <w:sectPr w:rsidR="00605981" w:rsidRPr="00C36FAE"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9C673-2B06-4604-BD5D-CB3BD027B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327</Words>
  <Characters>1864</Characters>
  <Application>Microsoft Office Word</Application>
  <DocSecurity>0</DocSecurity>
  <Lines>15</Lines>
  <Paragraphs>4</Paragraphs>
  <ScaleCrop>false</ScaleCrop>
  <Company/>
  <LinksUpToDate>false</LinksUpToDate>
  <CharactersWithSpaces>2187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2017-03-29T20:16:00Z</dcterms:created>
  <dcterms:modified xsi:type="dcterms:W3CDTF">2017-03-29T20:16:00Z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