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C4372" w:rsidRDefault="00512B6C" w:rsidP="007C4372">
      <w:pPr>
        <w:pStyle w:val="Default"/>
        <w:rPr>
          <w:b/>
        </w:rPr>
      </w:pPr>
      <w:r w:rsidRPr="007C4372">
        <w:rPr>
          <w:b/>
        </w:rPr>
        <w:t xml:space="preserve">Problem </w:t>
      </w:r>
      <w:r w:rsidR="007C4372" w:rsidRPr="007C4372">
        <w:rPr>
          <w:b/>
        </w:rPr>
        <w:t>5.2</w:t>
      </w:r>
    </w:p>
    <w:p w:rsidR="00666221" w:rsidRPr="007C4372" w:rsidRDefault="00666221" w:rsidP="007C4372">
      <w:pPr>
        <w:pStyle w:val="Default"/>
      </w:pPr>
    </w:p>
    <w:p w:rsidR="007C4372" w:rsidRPr="007C4372" w:rsidRDefault="007C4372" w:rsidP="007C4372">
      <w:pPr>
        <w:autoSpaceDE w:val="0"/>
        <w:autoSpaceDN w:val="0"/>
        <w:adjustRightInd w:val="0"/>
        <w:spacing w:after="0" w:line="180" w:lineRule="atLeast"/>
        <w:rPr>
          <w:rFonts w:ascii="STIX" w:hAnsi="STIX" w:cs="STIX"/>
          <w:color w:val="211D1E"/>
          <w:sz w:val="24"/>
          <w:szCs w:val="18"/>
        </w:rPr>
      </w:pPr>
      <w:r w:rsidRPr="007C4372">
        <w:rPr>
          <w:rFonts w:ascii="STIX" w:hAnsi="STIX" w:cs="STIX"/>
          <w:color w:val="211D1E"/>
          <w:sz w:val="24"/>
          <w:szCs w:val="18"/>
        </w:rPr>
        <w:t>Develop your own M-file for bisection in a similar fash</w:t>
      </w:r>
      <w:r w:rsidRPr="007C4372">
        <w:rPr>
          <w:rFonts w:ascii="STIX" w:hAnsi="STIX" w:cs="STIX"/>
          <w:color w:val="211D1E"/>
          <w:sz w:val="24"/>
          <w:szCs w:val="18"/>
        </w:rPr>
        <w:softHyphen/>
        <w:t>ion to Fig. 5.7</w:t>
      </w:r>
      <w:r w:rsidR="00BE0CE0">
        <w:rPr>
          <w:rFonts w:ascii="STIX" w:hAnsi="STIX" w:cs="STIX"/>
          <w:color w:val="211D1E"/>
          <w:sz w:val="24"/>
          <w:szCs w:val="18"/>
        </w:rPr>
        <w:t xml:space="preserve"> (see next page)</w:t>
      </w:r>
      <w:r w:rsidRPr="007C4372">
        <w:rPr>
          <w:rFonts w:ascii="STIX" w:hAnsi="STIX" w:cs="STIX"/>
          <w:color w:val="211D1E"/>
          <w:sz w:val="24"/>
          <w:szCs w:val="18"/>
        </w:rPr>
        <w:t xml:space="preserve">. However, rather than using the maximum iterations and Eq. (5.5), employ Eq. (5.6) as your stopping criterion. Make sure to round the result of Eq. (5.6) up to the next highest integer (Hint: the </w:t>
      </w:r>
      <w:r w:rsidRPr="007C4372">
        <w:rPr>
          <w:rFonts w:ascii="STIX" w:hAnsi="STIX" w:cs="STIX"/>
          <w:color w:val="211D1E"/>
          <w:sz w:val="24"/>
          <w:szCs w:val="16"/>
        </w:rPr>
        <w:t xml:space="preserve">ceil </w:t>
      </w:r>
      <w:r w:rsidRPr="007C4372">
        <w:rPr>
          <w:rFonts w:ascii="STIX" w:hAnsi="STIX" w:cs="STIX"/>
          <w:color w:val="211D1E"/>
          <w:sz w:val="24"/>
          <w:szCs w:val="18"/>
        </w:rPr>
        <w:t xml:space="preserve">function provides a handy way to do this). The first line of your function should be </w:t>
      </w:r>
    </w:p>
    <w:p w:rsidR="007C4372" w:rsidRPr="007C4372" w:rsidRDefault="007C4372" w:rsidP="007C4372">
      <w:pPr>
        <w:autoSpaceDE w:val="0"/>
        <w:autoSpaceDN w:val="0"/>
        <w:adjustRightInd w:val="0"/>
        <w:spacing w:before="160" w:after="0" w:line="240" w:lineRule="atLeast"/>
        <w:rPr>
          <w:rFonts w:ascii="Courier" w:hAnsi="Courier" w:cs="STIX"/>
          <w:color w:val="211D1E"/>
          <w:sz w:val="24"/>
          <w:szCs w:val="16"/>
        </w:rPr>
      </w:pPr>
      <w:r w:rsidRPr="007C4372">
        <w:rPr>
          <w:rFonts w:ascii="Courier" w:hAnsi="Courier" w:cs="STIX"/>
          <w:color w:val="211D1E"/>
          <w:sz w:val="24"/>
          <w:szCs w:val="16"/>
        </w:rPr>
        <w:t xml:space="preserve">function [root,Ea,ea,n] = bisectnew(func,xl,xu,Ead, varargin) </w:t>
      </w:r>
    </w:p>
    <w:p w:rsidR="007C4372" w:rsidRDefault="007C4372" w:rsidP="007C4372">
      <w:pPr>
        <w:spacing w:after="0" w:line="240" w:lineRule="auto"/>
        <w:rPr>
          <w:rFonts w:ascii="STIX" w:hAnsi="STIX" w:cs="STIX"/>
          <w:color w:val="211D1E"/>
          <w:sz w:val="24"/>
          <w:szCs w:val="18"/>
        </w:rPr>
      </w:pPr>
    </w:p>
    <w:p w:rsidR="00666221" w:rsidRDefault="007C4372" w:rsidP="007C4372">
      <w:pPr>
        <w:rPr>
          <w:rFonts w:ascii="STIX" w:hAnsi="STIX" w:cs="STIX"/>
          <w:color w:val="211D1E"/>
          <w:sz w:val="24"/>
          <w:szCs w:val="16"/>
        </w:rPr>
      </w:pPr>
      <w:r w:rsidRPr="007C4372">
        <w:rPr>
          <w:rFonts w:ascii="STIX" w:hAnsi="STIX" w:cs="STIX"/>
          <w:color w:val="211D1E"/>
          <w:sz w:val="24"/>
          <w:szCs w:val="18"/>
        </w:rPr>
        <w:t xml:space="preserve">Note that for the output, </w:t>
      </w:r>
      <w:r w:rsidRPr="007C4372">
        <w:rPr>
          <w:rFonts w:ascii="Courier" w:hAnsi="Courier" w:cs="STIX"/>
          <w:color w:val="211D1E"/>
          <w:sz w:val="24"/>
          <w:szCs w:val="16"/>
        </w:rPr>
        <w:t>Ea</w:t>
      </w:r>
      <w:r w:rsidRPr="007C4372">
        <w:rPr>
          <w:rFonts w:ascii="STIX" w:hAnsi="STIX" w:cs="STIX"/>
          <w:color w:val="211D1E"/>
          <w:sz w:val="24"/>
          <w:szCs w:val="16"/>
        </w:rPr>
        <w:t xml:space="preserve"> </w:t>
      </w:r>
      <w:r w:rsidRPr="007C4372">
        <w:rPr>
          <w:rFonts w:ascii="STIX" w:hAnsi="STIX" w:cs="STIX"/>
          <w:color w:val="211D1E"/>
          <w:sz w:val="24"/>
          <w:szCs w:val="18"/>
        </w:rPr>
        <w:t xml:space="preserve">= the approximate absolute error and </w:t>
      </w:r>
      <w:r w:rsidRPr="007C4372">
        <w:rPr>
          <w:rFonts w:ascii="STIX" w:hAnsi="STIX" w:cs="STIX"/>
          <w:color w:val="211D1E"/>
          <w:sz w:val="24"/>
          <w:szCs w:val="16"/>
        </w:rPr>
        <w:t xml:space="preserve">ea </w:t>
      </w:r>
      <w:r w:rsidRPr="007C4372">
        <w:rPr>
          <w:rFonts w:ascii="STIX" w:hAnsi="STIX" w:cs="STIX"/>
          <w:color w:val="211D1E"/>
          <w:sz w:val="24"/>
          <w:szCs w:val="18"/>
        </w:rPr>
        <w:t>= the approximate percent relative error. Then de</w:t>
      </w:r>
      <w:r w:rsidRPr="007C4372">
        <w:rPr>
          <w:rFonts w:ascii="STIX" w:hAnsi="STIX" w:cs="STIX"/>
          <w:color w:val="211D1E"/>
          <w:sz w:val="24"/>
          <w:szCs w:val="18"/>
        </w:rPr>
        <w:softHyphen/>
        <w:t xml:space="preserve">velop your own script, called </w:t>
      </w:r>
      <w:r w:rsidRPr="007C4372">
        <w:rPr>
          <w:rFonts w:ascii="STIX" w:hAnsi="STIX" w:cs="STIX"/>
          <w:b/>
          <w:bCs/>
          <w:color w:val="211D1E"/>
          <w:sz w:val="24"/>
          <w:szCs w:val="18"/>
        </w:rPr>
        <w:t xml:space="preserve">LastNameHmwk04Script </w:t>
      </w:r>
      <w:r w:rsidRPr="007C4372">
        <w:rPr>
          <w:rFonts w:ascii="STIX" w:hAnsi="STIX" w:cs="STIX"/>
          <w:color w:val="211D1E"/>
          <w:sz w:val="24"/>
          <w:szCs w:val="18"/>
        </w:rPr>
        <w:t xml:space="preserve">to solve Prob. 5.1. Note that you </w:t>
      </w:r>
      <w:r w:rsidRPr="007C4372">
        <w:rPr>
          <w:rFonts w:ascii="STIX" w:hAnsi="STIX" w:cs="STIX"/>
          <w:b/>
          <w:bCs/>
          <w:color w:val="211D1E"/>
          <w:sz w:val="24"/>
          <w:szCs w:val="18"/>
          <w:u w:val="single"/>
        </w:rPr>
        <w:t xml:space="preserve">MUST </w:t>
      </w:r>
      <w:r w:rsidRPr="007C4372">
        <w:rPr>
          <w:rFonts w:ascii="STIX" w:hAnsi="STIX" w:cs="STIX"/>
          <w:color w:val="211D1E"/>
          <w:sz w:val="24"/>
          <w:szCs w:val="18"/>
        </w:rPr>
        <w:t xml:space="preserve">pass the parameters via the argument. In addition, set up the function so that it uses a default value for </w:t>
      </w:r>
      <w:r w:rsidRPr="007C4372">
        <w:rPr>
          <w:rFonts w:ascii="Courier" w:hAnsi="Courier" w:cs="STIX"/>
          <w:color w:val="211D1E"/>
          <w:sz w:val="24"/>
          <w:szCs w:val="16"/>
        </w:rPr>
        <w:t xml:space="preserve">Ead </w:t>
      </w:r>
      <w:r w:rsidRPr="007C4372">
        <w:rPr>
          <w:rFonts w:ascii="Courier" w:hAnsi="Courier" w:cs="STIX"/>
          <w:color w:val="211D1E"/>
          <w:sz w:val="24"/>
        </w:rPr>
        <w:t xml:space="preserve">= </w:t>
      </w:r>
      <w:r w:rsidRPr="007C4372">
        <w:rPr>
          <w:rFonts w:ascii="Courier" w:hAnsi="Courier" w:cs="STIX"/>
          <w:color w:val="211D1E"/>
          <w:sz w:val="24"/>
          <w:szCs w:val="16"/>
        </w:rPr>
        <w:t>0.000001</w:t>
      </w:r>
      <w:r w:rsidRPr="007C4372">
        <w:rPr>
          <w:rFonts w:ascii="STIX" w:hAnsi="STIX" w:cs="STIX"/>
          <w:color w:val="211D1E"/>
          <w:sz w:val="24"/>
          <w:szCs w:val="16"/>
        </w:rPr>
        <w:t xml:space="preserve">. </w:t>
      </w:r>
    </w:p>
    <w:p w:rsidR="007C4372" w:rsidRDefault="007C4372" w:rsidP="007C4372">
      <w:pPr>
        <w:rPr>
          <w:rFonts w:ascii="STIX" w:hAnsi="STIX" w:cs="STIX"/>
          <w:color w:val="211D1E"/>
          <w:sz w:val="24"/>
          <w:szCs w:val="16"/>
        </w:rPr>
      </w:pPr>
      <w:r>
        <w:rPr>
          <w:rFonts w:ascii="STIX" w:hAnsi="STIX" w:cs="STIX"/>
          <w:color w:val="211D1E"/>
          <w:sz w:val="24"/>
          <w:szCs w:val="16"/>
        </w:rPr>
        <w:t>Eq. 5.5:</w:t>
      </w:r>
    </w:p>
    <w:p w:rsidR="007C4372" w:rsidRDefault="007C4372" w:rsidP="00D94BE1">
      <w:pPr>
        <w:jc w:val="center"/>
        <w:rPr>
          <w:rFonts w:ascii="STIX" w:hAnsi="STIX" w:cs="STIX"/>
          <w:color w:val="211D1E"/>
          <w:sz w:val="24"/>
          <w:szCs w:val="16"/>
        </w:rPr>
      </w:pPr>
      <w:r w:rsidRPr="007C4372">
        <w:rPr>
          <w:rFonts w:ascii="STIX" w:hAnsi="STIX" w:cs="STIX"/>
          <w:color w:val="211D1E"/>
          <w:position w:val="-34"/>
          <w:sz w:val="24"/>
          <w:szCs w:val="16"/>
        </w:rPr>
        <w:object w:dxaOrig="23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9.75pt" o:ole="">
            <v:imagedata r:id="rId7" o:title=""/>
          </v:shape>
          <o:OLEObject Type="Embed" ProgID="Equation.DSMT4" ShapeID="_x0000_i1025" DrawAspect="Content" ObjectID="_1552656292" r:id="rId8"/>
        </w:object>
      </w:r>
      <w:r>
        <w:rPr>
          <w:rFonts w:ascii="STIX" w:hAnsi="STIX" w:cs="STIX"/>
          <w:color w:val="211D1E"/>
          <w:sz w:val="24"/>
          <w:szCs w:val="16"/>
        </w:rPr>
        <w:t xml:space="preserve"> </w:t>
      </w:r>
    </w:p>
    <w:p w:rsidR="007C4372" w:rsidRDefault="007C4372" w:rsidP="007C4372">
      <w:pPr>
        <w:rPr>
          <w:rFonts w:ascii="STIX" w:hAnsi="STIX" w:cs="STIX"/>
          <w:color w:val="211D1E"/>
          <w:sz w:val="24"/>
          <w:szCs w:val="16"/>
        </w:rPr>
      </w:pPr>
      <w:r>
        <w:rPr>
          <w:rFonts w:ascii="STIX" w:hAnsi="STIX" w:cs="STIX"/>
          <w:color w:val="211D1E"/>
          <w:sz w:val="24"/>
          <w:szCs w:val="16"/>
        </w:rPr>
        <w:t>Eq. 5.6:</w:t>
      </w:r>
    </w:p>
    <w:p w:rsidR="007C4372" w:rsidRDefault="007C4372" w:rsidP="00D94BE1">
      <w:pPr>
        <w:jc w:val="center"/>
        <w:rPr>
          <w:rFonts w:ascii="STIX" w:hAnsi="STIX" w:cs="STIX"/>
          <w:color w:val="211D1E"/>
          <w:sz w:val="24"/>
          <w:szCs w:val="16"/>
        </w:rPr>
      </w:pPr>
      <w:r w:rsidRPr="007C4372">
        <w:rPr>
          <w:rFonts w:ascii="STIX" w:hAnsi="STIX" w:cs="STIX"/>
          <w:color w:val="211D1E"/>
          <w:position w:val="-36"/>
          <w:sz w:val="24"/>
          <w:szCs w:val="16"/>
        </w:rPr>
        <w:object w:dxaOrig="3440" w:dyaOrig="840">
          <v:shape id="_x0000_i1026" type="#_x0000_t75" style="width:171.75pt;height:42pt" o:ole="">
            <v:imagedata r:id="rId9" o:title=""/>
          </v:shape>
          <o:OLEObject Type="Embed" ProgID="Equation.DSMT4" ShapeID="_x0000_i1026" DrawAspect="Content" ObjectID="_1552656293" r:id="rId10"/>
        </w:object>
      </w:r>
      <w:r>
        <w:rPr>
          <w:rFonts w:ascii="STIX" w:hAnsi="STIX" w:cs="STIX"/>
          <w:color w:val="211D1E"/>
          <w:sz w:val="24"/>
          <w:szCs w:val="16"/>
        </w:rPr>
        <w:t xml:space="preserve"> </w:t>
      </w:r>
    </w:p>
    <w:p w:rsidR="00BE0CE0" w:rsidRDefault="00BE0CE0" w:rsidP="00BE0CE0">
      <w:pPr>
        <w:pStyle w:val="Default"/>
        <w:rPr>
          <w:b/>
          <w:i/>
        </w:rPr>
      </w:pPr>
    </w:p>
    <w:p w:rsidR="00BE0CE0" w:rsidRPr="00BE0CE0" w:rsidRDefault="00BE0CE0" w:rsidP="00BE0CE0">
      <w:pPr>
        <w:pStyle w:val="Default"/>
        <w:rPr>
          <w:b/>
          <w:i/>
        </w:rPr>
      </w:pPr>
      <w:r w:rsidRPr="00BE0CE0">
        <w:rPr>
          <w:b/>
          <w:i/>
        </w:rPr>
        <w:t>Problem 5.1</w:t>
      </w:r>
    </w:p>
    <w:p w:rsidR="00BE0CE0" w:rsidRPr="00043725" w:rsidRDefault="00BE0CE0" w:rsidP="00BE0CE0">
      <w:pPr>
        <w:pStyle w:val="Default"/>
      </w:pPr>
    </w:p>
    <w:p w:rsidR="00BE0CE0" w:rsidRPr="00043725" w:rsidRDefault="00BE0CE0" w:rsidP="00BE0CE0">
      <w:pPr>
        <w:rPr>
          <w:rFonts w:ascii="STIX" w:hAnsi="STIX" w:cs="STIX"/>
          <w:sz w:val="24"/>
          <w:szCs w:val="24"/>
        </w:rPr>
      </w:pPr>
      <w:r w:rsidRPr="00043725">
        <w:rPr>
          <w:rFonts w:ascii="STIX" w:hAnsi="STIX" w:cs="STIX"/>
          <w:color w:val="211D1E"/>
          <w:sz w:val="24"/>
          <w:szCs w:val="18"/>
        </w:rPr>
        <w:t>Use bisection to determine the drag coefficient needed so that an 95-kg bungee jumper has a velocity of 46 m/s after 9 s of free fall. Note: The acceleration of gravity is 9.81 m/s</w:t>
      </w:r>
      <w:r w:rsidRPr="00043725">
        <w:rPr>
          <w:rFonts w:ascii="STIX" w:hAnsi="STIX" w:cs="STIX"/>
          <w:color w:val="211D1E"/>
          <w:sz w:val="32"/>
          <w:vertAlign w:val="superscript"/>
        </w:rPr>
        <w:t>2</w:t>
      </w:r>
      <w:r w:rsidRPr="00043725">
        <w:rPr>
          <w:rFonts w:ascii="STIX" w:hAnsi="STIX" w:cs="STIX"/>
          <w:color w:val="211D1E"/>
          <w:sz w:val="24"/>
          <w:szCs w:val="18"/>
        </w:rPr>
        <w:t xml:space="preserve">. Start with initial guesses of </w:t>
      </w:r>
      <w:r w:rsidRPr="00043725">
        <w:rPr>
          <w:rFonts w:ascii="STIX" w:hAnsi="STIX" w:cs="STIX"/>
          <w:i/>
          <w:iCs/>
          <w:color w:val="211D1E"/>
          <w:sz w:val="24"/>
          <w:szCs w:val="18"/>
        </w:rPr>
        <w:t>x</w:t>
      </w:r>
      <w:r w:rsidRPr="00043725">
        <w:rPr>
          <w:rFonts w:ascii="STIX" w:hAnsi="STIX" w:cs="STIX"/>
          <w:i/>
          <w:iCs/>
          <w:color w:val="211D1E"/>
          <w:sz w:val="32"/>
          <w:vertAlign w:val="subscript"/>
        </w:rPr>
        <w:t>l</w:t>
      </w:r>
      <w:r w:rsidRPr="00043725">
        <w:rPr>
          <w:rFonts w:ascii="STIX" w:hAnsi="STIX" w:cs="STIX"/>
          <w:i/>
          <w:iCs/>
          <w:color w:val="211D1E"/>
          <w:sz w:val="24"/>
        </w:rPr>
        <w:t xml:space="preserve"> </w:t>
      </w:r>
      <w:r w:rsidRPr="00043725">
        <w:rPr>
          <w:rFonts w:ascii="STIX" w:hAnsi="STIX" w:cs="STIX"/>
          <w:color w:val="211D1E"/>
          <w:sz w:val="24"/>
          <w:szCs w:val="18"/>
        </w:rPr>
        <w:t xml:space="preserve">= 0.2 and </w:t>
      </w:r>
      <w:r w:rsidRPr="00043725">
        <w:rPr>
          <w:rFonts w:ascii="STIX" w:hAnsi="STIX" w:cs="STIX"/>
          <w:i/>
          <w:iCs/>
          <w:color w:val="211D1E"/>
          <w:sz w:val="24"/>
          <w:szCs w:val="18"/>
        </w:rPr>
        <w:t>x</w:t>
      </w:r>
      <w:r w:rsidRPr="00043725">
        <w:rPr>
          <w:rFonts w:ascii="STIX" w:hAnsi="STIX" w:cs="STIX"/>
          <w:i/>
          <w:iCs/>
          <w:color w:val="211D1E"/>
          <w:sz w:val="32"/>
          <w:vertAlign w:val="subscript"/>
        </w:rPr>
        <w:t xml:space="preserve">u </w:t>
      </w:r>
      <w:r w:rsidRPr="00043725">
        <w:rPr>
          <w:rFonts w:ascii="STIX" w:hAnsi="STIX" w:cs="STIX"/>
          <w:color w:val="211D1E"/>
          <w:sz w:val="24"/>
          <w:szCs w:val="18"/>
        </w:rPr>
        <w:t xml:space="preserve">= 0.5 and iterate until the approximate relative error falls below 5%. </w:t>
      </w:r>
    </w:p>
    <w:p w:rsidR="007C4372" w:rsidRDefault="007C4372" w:rsidP="007C4372">
      <w:pPr>
        <w:rPr>
          <w:rFonts w:ascii="STIX" w:hAnsi="STIX" w:cs="STIX"/>
          <w:color w:val="211D1E"/>
          <w:sz w:val="24"/>
          <w:szCs w:val="16"/>
        </w:rPr>
      </w:pPr>
    </w:p>
    <w:p w:rsidR="007C4372" w:rsidRPr="00BF660B" w:rsidRDefault="007C4372" w:rsidP="007C4372">
      <w:pPr>
        <w:rPr>
          <w:rFonts w:ascii="STIX" w:hAnsi="STIX" w:cs="STIX"/>
          <w:sz w:val="24"/>
          <w:szCs w:val="24"/>
        </w:rPr>
      </w:pPr>
      <w:r w:rsidRPr="00BF660B">
        <w:rPr>
          <w:rFonts w:ascii="STIX" w:hAnsi="STIX" w:cs="STIX"/>
          <w:i/>
          <w:sz w:val="24"/>
          <w:szCs w:val="24"/>
        </w:rPr>
        <w:t>Problem continued on next page...</w:t>
      </w:r>
    </w:p>
    <w:p w:rsidR="007C4372" w:rsidRDefault="007C4372" w:rsidP="007C4372">
      <w:pPr>
        <w:rPr>
          <w:rFonts w:ascii="STIX" w:hAnsi="STIX" w:cs="STIX"/>
          <w:color w:val="211D1E"/>
          <w:sz w:val="24"/>
          <w:szCs w:val="16"/>
        </w:rPr>
      </w:pPr>
      <w:r>
        <w:rPr>
          <w:rFonts w:ascii="STIX" w:hAnsi="STIX" w:cs="STIX"/>
          <w:color w:val="211D1E"/>
          <w:sz w:val="24"/>
          <w:szCs w:val="16"/>
        </w:rPr>
        <w:lastRenderedPageBreak/>
        <w:br w:type="textWrapping" w:clear="all"/>
      </w:r>
    </w:p>
    <w:p w:rsidR="007C4372" w:rsidRPr="007C4372" w:rsidRDefault="007C4372" w:rsidP="007C4372">
      <w:pPr>
        <w:jc w:val="center"/>
        <w:rPr>
          <w:rFonts w:ascii="STIX" w:hAnsi="STIX" w:cs="STIX"/>
          <w:sz w:val="24"/>
          <w:szCs w:val="24"/>
        </w:rPr>
      </w:pPr>
      <w:r>
        <w:rPr>
          <w:rFonts w:ascii="STIX" w:hAnsi="STIX" w:cs="STIX"/>
          <w:noProof/>
          <w:sz w:val="24"/>
          <w:szCs w:val="24"/>
        </w:rPr>
        <w:drawing>
          <wp:inline distT="0" distB="0" distL="0" distR="0">
            <wp:extent cx="5580065" cy="6286500"/>
            <wp:effectExtent l="19050" t="0" r="1585"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1" cstate="print"/>
                    <a:srcRect/>
                    <a:stretch>
                      <a:fillRect/>
                    </a:stretch>
                  </pic:blipFill>
                  <pic:spPr bwMode="auto">
                    <a:xfrm>
                      <a:off x="0" y="0"/>
                      <a:ext cx="5587036" cy="6294354"/>
                    </a:xfrm>
                    <a:prstGeom prst="rect">
                      <a:avLst/>
                    </a:prstGeom>
                    <a:noFill/>
                    <a:ln w="9525">
                      <a:noFill/>
                      <a:miter lim="800000"/>
                      <a:headEnd/>
                      <a:tailEnd/>
                    </a:ln>
                  </pic:spPr>
                </pic:pic>
              </a:graphicData>
            </a:graphic>
          </wp:inline>
        </w:drawing>
      </w:r>
    </w:p>
    <w:sectPr w:rsidR="007C4372" w:rsidRPr="007C4372" w:rsidSect="00A7256C">
      <w:footerReference w:type="default" r:id="rId12"/>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58A"/>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4BE1"/>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181</Words>
  <Characters>1032</Characters>
  <Application>Microsoft Office Word</Application>
  <DocSecurity>0</DocSecurity>
  <Lines>8</Lines>
  <Paragraphs>2</Paragraphs>
  <ScaleCrop>false</ScaleCrop>
  <Company/>
  <LinksUpToDate>false</LinksUpToDate>
  <CharactersWithSpaces>1211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2017-03-14T21:35:00Z</dcterms:created>
  <dcterms:modified xsi:type="dcterms:W3CDTF">2017-04-02T17:13:00Z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