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2B1CF7" w:rsidRDefault="00512B6C" w:rsidP="002B1CF7">
      <w:pPr>
        <w:pStyle w:val="Default"/>
        <w:rPr>
          <w:b/>
        </w:rPr>
      </w:pPr>
      <w:r w:rsidRPr="002B1CF7">
        <w:rPr>
          <w:b/>
        </w:rPr>
        <w:t xml:space="preserve">Problem </w:t>
      </w:r>
      <w:r w:rsidR="002B1CF7" w:rsidRPr="002B1CF7">
        <w:rPr>
          <w:b/>
        </w:rPr>
        <w:t>5.10</w:t>
      </w:r>
    </w:p>
    <w:p w:rsidR="00FA435E" w:rsidRPr="00FA435E" w:rsidRDefault="00FA435E" w:rsidP="002B1CF7">
      <w:pPr>
        <w:autoSpaceDE w:val="0"/>
        <w:autoSpaceDN w:val="0"/>
        <w:adjustRightInd w:val="0"/>
        <w:spacing w:after="0" w:line="240" w:lineRule="auto"/>
        <w:rPr>
          <w:rFonts w:ascii="STIX" w:hAnsi="STIX" w:cs="STIX"/>
          <w:color w:val="000000"/>
          <w:sz w:val="24"/>
          <w:szCs w:val="24"/>
        </w:rPr>
      </w:pPr>
    </w:p>
    <w:p w:rsidR="002B1CF7" w:rsidRPr="002B1CF7" w:rsidRDefault="002B1CF7" w:rsidP="002B1CF7">
      <w:pPr>
        <w:rPr>
          <w:rFonts w:ascii="STIX" w:hAnsi="STIX" w:cs="STIX"/>
          <w:sz w:val="24"/>
          <w:szCs w:val="18"/>
        </w:rPr>
      </w:pPr>
      <w:r w:rsidRPr="002B1CF7">
        <w:rPr>
          <w:rFonts w:ascii="STIX" w:hAnsi="STIX" w:cs="STIX"/>
          <w:sz w:val="24"/>
          <w:szCs w:val="18"/>
        </w:rPr>
        <w:t xml:space="preserve">The saturation concentration of dissolved oxygen in freshwater can be calculated with the equation </w:t>
      </w:r>
    </w:p>
    <w:p w:rsidR="002B1CF7" w:rsidRPr="002B1CF7" w:rsidRDefault="002B1CF7" w:rsidP="002B1CF7">
      <w:pPr>
        <w:rPr>
          <w:rFonts w:ascii="STIX" w:hAnsi="STIX" w:cs="STIX"/>
          <w:sz w:val="24"/>
          <w:szCs w:val="18"/>
        </w:rPr>
      </w:pPr>
      <w:r w:rsidRPr="002B1CF7">
        <w:rPr>
          <w:rFonts w:ascii="STIX" w:hAnsi="STIX" w:cs="STIX"/>
          <w:position w:val="-32"/>
          <w:sz w:val="24"/>
          <w:szCs w:val="18"/>
        </w:rPr>
        <w:object w:dxaOrig="92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6.75pt" o:ole="">
            <v:imagedata r:id="rId7" o:title=""/>
          </v:shape>
          <o:OLEObject Type="Embed" ProgID="Equation.DSMT4" ShapeID="_x0000_i1025" DrawAspect="Content" ObjectID="_1552656182" r:id="rId8"/>
        </w:object>
      </w:r>
      <w:r w:rsidRPr="002B1CF7">
        <w:rPr>
          <w:rFonts w:ascii="STIX" w:hAnsi="STIX" w:cs="STIX"/>
          <w:sz w:val="24"/>
          <w:szCs w:val="18"/>
        </w:rPr>
        <w:t xml:space="preserve"> </w:t>
      </w:r>
    </w:p>
    <w:p w:rsidR="002B1CF7" w:rsidRPr="002B1CF7" w:rsidRDefault="002B1CF7" w:rsidP="002B1CF7">
      <w:pPr>
        <w:rPr>
          <w:rFonts w:ascii="STIX" w:hAnsi="STIX" w:cs="STIX"/>
          <w:sz w:val="24"/>
          <w:szCs w:val="18"/>
        </w:rPr>
      </w:pPr>
      <w:r w:rsidRPr="002B1CF7">
        <w:rPr>
          <w:rFonts w:ascii="STIX" w:hAnsi="STIX" w:cs="STIX"/>
          <w:sz w:val="24"/>
          <w:szCs w:val="18"/>
        </w:rPr>
        <w:t xml:space="preserve">where </w:t>
      </w:r>
      <w:r w:rsidRPr="002B1CF7">
        <w:rPr>
          <w:rFonts w:ascii="STIX" w:hAnsi="STIX" w:cs="STIX"/>
          <w:i/>
          <w:iCs/>
          <w:sz w:val="24"/>
          <w:szCs w:val="18"/>
        </w:rPr>
        <w:t>o</w:t>
      </w:r>
      <w:r w:rsidRPr="002B1CF7">
        <w:rPr>
          <w:rFonts w:ascii="STIX" w:hAnsi="STIX" w:cs="STIX"/>
          <w:i/>
          <w:iCs/>
          <w:sz w:val="32"/>
          <w:szCs w:val="12"/>
          <w:vertAlign w:val="subscript"/>
        </w:rPr>
        <w:t xml:space="preserve">sf </w:t>
      </w:r>
      <w:r w:rsidRPr="002B1CF7">
        <w:rPr>
          <w:rFonts w:ascii="STIX" w:hAnsi="STIX" w:cs="STIX"/>
          <w:i/>
          <w:iCs/>
          <w:sz w:val="24"/>
          <w:szCs w:val="12"/>
        </w:rPr>
        <w:t xml:space="preserve">= </w:t>
      </w:r>
      <w:r w:rsidRPr="002B1CF7">
        <w:rPr>
          <w:rFonts w:ascii="STIX" w:hAnsi="STIX" w:cs="STIX"/>
          <w:sz w:val="24"/>
          <w:szCs w:val="18"/>
        </w:rPr>
        <w:t xml:space="preserve">the saturation concentration of dissolved oxygen in freshwater at 1 atm (mg/L) and </w:t>
      </w:r>
      <w:r w:rsidRPr="002B1CF7">
        <w:rPr>
          <w:rFonts w:ascii="STIX" w:hAnsi="STIX" w:cs="STIX"/>
          <w:i/>
          <w:iCs/>
          <w:sz w:val="24"/>
          <w:szCs w:val="18"/>
        </w:rPr>
        <w:t>T</w:t>
      </w:r>
      <w:r w:rsidRPr="002B1CF7">
        <w:rPr>
          <w:rFonts w:ascii="STIX" w:hAnsi="STIX" w:cs="STIX"/>
          <w:i/>
          <w:iCs/>
          <w:sz w:val="32"/>
          <w:szCs w:val="12"/>
          <w:vertAlign w:val="subscript"/>
        </w:rPr>
        <w:t>a </w:t>
      </w:r>
      <w:r w:rsidRPr="002B1CF7">
        <w:rPr>
          <w:rFonts w:ascii="STIX" w:hAnsi="STIX" w:cs="STIX"/>
          <w:i/>
          <w:iCs/>
          <w:sz w:val="24"/>
          <w:szCs w:val="12"/>
        </w:rPr>
        <w:t>= </w:t>
      </w:r>
      <w:r w:rsidRPr="002B1CF7">
        <w:rPr>
          <w:rFonts w:ascii="STIX" w:hAnsi="STIX" w:cs="STIX"/>
          <w:sz w:val="24"/>
          <w:szCs w:val="18"/>
        </w:rPr>
        <w:t xml:space="preserve">absolute temperature (K). Remember that </w:t>
      </w:r>
      <w:r w:rsidRPr="002B1CF7">
        <w:rPr>
          <w:rFonts w:ascii="STIX" w:hAnsi="STIX" w:cs="STIX"/>
          <w:i/>
          <w:iCs/>
          <w:sz w:val="24"/>
          <w:szCs w:val="18"/>
        </w:rPr>
        <w:t>T</w:t>
      </w:r>
      <w:r w:rsidRPr="002B1CF7">
        <w:rPr>
          <w:rFonts w:ascii="STIX" w:hAnsi="STIX" w:cs="STIX"/>
          <w:i/>
          <w:iCs/>
          <w:sz w:val="32"/>
          <w:szCs w:val="12"/>
          <w:vertAlign w:val="subscript"/>
        </w:rPr>
        <w:t>a</w:t>
      </w:r>
      <w:r w:rsidRPr="002B1CF7">
        <w:rPr>
          <w:rFonts w:ascii="STIX" w:hAnsi="STIX" w:cs="STIX"/>
          <w:i/>
          <w:iCs/>
          <w:sz w:val="24"/>
          <w:szCs w:val="12"/>
        </w:rPr>
        <w:t xml:space="preserve"> = </w:t>
      </w:r>
      <w:r w:rsidRPr="002B1CF7">
        <w:rPr>
          <w:rFonts w:ascii="STIX" w:hAnsi="STIX" w:cs="STIX"/>
          <w:i/>
          <w:iCs/>
          <w:sz w:val="24"/>
          <w:szCs w:val="18"/>
        </w:rPr>
        <w:t xml:space="preserve">T </w:t>
      </w:r>
      <w:r w:rsidRPr="002B1CF7">
        <w:rPr>
          <w:rFonts w:ascii="STIX" w:hAnsi="STIX" w:cs="STIX"/>
          <w:sz w:val="24"/>
          <w:szCs w:val="18"/>
        </w:rPr>
        <w:t xml:space="preserve">+ 273.15, where </w:t>
      </w:r>
      <w:r w:rsidRPr="002B1CF7">
        <w:rPr>
          <w:rFonts w:ascii="STIX" w:hAnsi="STIX" w:cs="STIX"/>
          <w:i/>
          <w:iCs/>
          <w:sz w:val="24"/>
          <w:szCs w:val="18"/>
        </w:rPr>
        <w:t xml:space="preserve">T = </w:t>
      </w:r>
      <w:r w:rsidRPr="002B1CF7">
        <w:rPr>
          <w:rFonts w:ascii="STIX" w:hAnsi="STIX" w:cs="STIX"/>
          <w:sz w:val="24"/>
          <w:szCs w:val="18"/>
        </w:rPr>
        <w:t>temperature (°C). According to this equation, saturation decreases with increasing temperature. For typical natural waters in temperate climates, the equation can be used to determine that oxygen concentration ranges from 14.621 mg/L at 0°C to 6.</w:t>
      </w:r>
      <w:r>
        <w:rPr>
          <w:rFonts w:ascii="STIX" w:hAnsi="STIX" w:cs="STIX"/>
          <w:sz w:val="24"/>
          <w:szCs w:val="18"/>
        </w:rPr>
        <w:t>949</w:t>
      </w:r>
      <w:r w:rsidRPr="002B1CF7">
        <w:rPr>
          <w:rFonts w:ascii="STIX" w:hAnsi="STIX" w:cs="STIX"/>
          <w:sz w:val="24"/>
          <w:szCs w:val="18"/>
        </w:rPr>
        <w:t xml:space="preserve"> mg/L at </w:t>
      </w:r>
      <w:r>
        <w:rPr>
          <w:rFonts w:ascii="STIX" w:hAnsi="STIX" w:cs="STIX"/>
          <w:sz w:val="24"/>
          <w:szCs w:val="18"/>
        </w:rPr>
        <w:t>35</w:t>
      </w:r>
      <w:r w:rsidRPr="002B1CF7">
        <w:rPr>
          <w:rFonts w:ascii="STIX" w:hAnsi="STIX" w:cs="STIX"/>
          <w:sz w:val="24"/>
          <w:szCs w:val="18"/>
        </w:rPr>
        <w:t xml:space="preserve">°C. Given a value of oxygen concentration, this formula and the bisection method can be used to solve for temperature in °C. </w:t>
      </w:r>
    </w:p>
    <w:p w:rsidR="002B1CF7" w:rsidRPr="002B1CF7" w:rsidRDefault="002B1CF7" w:rsidP="002B1CF7">
      <w:pPr>
        <w:rPr>
          <w:rFonts w:ascii="STIX" w:hAnsi="STIX" w:cs="STIX"/>
          <w:sz w:val="24"/>
          <w:szCs w:val="18"/>
        </w:rPr>
      </w:pPr>
      <w:r w:rsidRPr="002B1CF7">
        <w:rPr>
          <w:rFonts w:ascii="STIX" w:hAnsi="STIX" w:cs="STIX"/>
          <w:b/>
          <w:bCs/>
          <w:sz w:val="24"/>
          <w:szCs w:val="18"/>
        </w:rPr>
        <w:t xml:space="preserve">(a) </w:t>
      </w:r>
      <w:r w:rsidRPr="002B1CF7">
        <w:rPr>
          <w:rFonts w:ascii="STIX" w:hAnsi="STIX" w:cs="STIX"/>
          <w:sz w:val="24"/>
          <w:szCs w:val="18"/>
        </w:rPr>
        <w:t xml:space="preserve">If the initial guesses are set as 0 and </w:t>
      </w:r>
      <w:r>
        <w:rPr>
          <w:rFonts w:ascii="STIX" w:hAnsi="STIX" w:cs="STIX"/>
          <w:sz w:val="24"/>
          <w:szCs w:val="18"/>
        </w:rPr>
        <w:t>35</w:t>
      </w:r>
      <w:r w:rsidRPr="002B1CF7">
        <w:rPr>
          <w:rFonts w:ascii="STIX" w:hAnsi="STIX" w:cs="STIX"/>
          <w:sz w:val="24"/>
          <w:szCs w:val="18"/>
        </w:rPr>
        <w:t xml:space="preserve">°C, how many bisection iterations would be required to determine temperature to an absolute error of 0.05°C? </w:t>
      </w:r>
    </w:p>
    <w:p w:rsidR="002B1CF7" w:rsidRPr="002B1CF7" w:rsidRDefault="002B1CF7" w:rsidP="002B1CF7">
      <w:pPr>
        <w:rPr>
          <w:rFonts w:ascii="STIX" w:hAnsi="STIX" w:cs="STIX"/>
          <w:sz w:val="24"/>
          <w:szCs w:val="18"/>
        </w:rPr>
      </w:pPr>
      <w:r w:rsidRPr="002B1CF7">
        <w:rPr>
          <w:rFonts w:ascii="STIX" w:hAnsi="STIX" w:cs="STIX"/>
          <w:b/>
          <w:bCs/>
          <w:sz w:val="24"/>
          <w:szCs w:val="18"/>
        </w:rPr>
        <w:t xml:space="preserve">(b) </w:t>
      </w:r>
      <w:r>
        <w:rPr>
          <w:rFonts w:ascii="STIX" w:hAnsi="STIX" w:cs="STIX"/>
          <w:sz w:val="24"/>
          <w:szCs w:val="18"/>
        </w:rPr>
        <w:t xml:space="preserve">Based on (a), </w:t>
      </w:r>
      <w:r w:rsidRPr="002B1CF7">
        <w:rPr>
          <w:rFonts w:ascii="STIX" w:hAnsi="STIX" w:cs="STIX"/>
          <w:sz w:val="24"/>
          <w:szCs w:val="18"/>
        </w:rPr>
        <w:t xml:space="preserve"> </w:t>
      </w:r>
      <w:r>
        <w:rPr>
          <w:rFonts w:ascii="STIX" w:hAnsi="STIX" w:cs="STIX"/>
          <w:sz w:val="24"/>
          <w:szCs w:val="18"/>
        </w:rPr>
        <w:t>develop and test a bisection M-file function to</w:t>
      </w:r>
      <w:r w:rsidRPr="002B1CF7">
        <w:rPr>
          <w:rFonts w:ascii="STIX" w:hAnsi="STIX" w:cs="STIX"/>
          <w:sz w:val="24"/>
          <w:szCs w:val="18"/>
        </w:rPr>
        <w:t xml:space="preserve"> determine </w:t>
      </w:r>
      <w:r w:rsidRPr="002B1CF7">
        <w:rPr>
          <w:rFonts w:ascii="STIX" w:hAnsi="STIX" w:cs="STIX"/>
          <w:i/>
          <w:iCs/>
          <w:sz w:val="24"/>
          <w:szCs w:val="18"/>
        </w:rPr>
        <w:t xml:space="preserve">T </w:t>
      </w:r>
      <w:r w:rsidRPr="002B1CF7">
        <w:rPr>
          <w:rFonts w:ascii="STIX" w:hAnsi="STIX" w:cs="STIX"/>
          <w:sz w:val="24"/>
          <w:szCs w:val="18"/>
        </w:rPr>
        <w:t>as a function of a given oxygen concentration</w:t>
      </w:r>
      <w:r>
        <w:rPr>
          <w:rFonts w:ascii="STIX" w:hAnsi="STIX" w:cs="STIX"/>
          <w:sz w:val="24"/>
          <w:szCs w:val="18"/>
        </w:rPr>
        <w:t>. T</w:t>
      </w:r>
      <w:r w:rsidRPr="002B1CF7">
        <w:rPr>
          <w:rFonts w:ascii="STIX" w:hAnsi="STIX" w:cs="STIX"/>
          <w:sz w:val="24"/>
          <w:szCs w:val="18"/>
        </w:rPr>
        <w:t xml:space="preserve">est your </w:t>
      </w:r>
      <w:r>
        <w:rPr>
          <w:rFonts w:ascii="STIX" w:hAnsi="STIX" w:cs="STIX"/>
          <w:sz w:val="24"/>
          <w:szCs w:val="18"/>
        </w:rPr>
        <w:t>function for</w:t>
      </w:r>
      <w:r w:rsidRPr="002B1CF7">
        <w:rPr>
          <w:rFonts w:ascii="STIX" w:hAnsi="STIX" w:cs="STIX"/>
          <w:sz w:val="24"/>
          <w:szCs w:val="18"/>
        </w:rPr>
        <w:t xml:space="preserve"> </w:t>
      </w:r>
      <w:r w:rsidRPr="002B1CF7">
        <w:rPr>
          <w:rFonts w:ascii="STIX" w:hAnsi="STIX" w:cs="STIX"/>
          <w:i/>
          <w:iCs/>
          <w:sz w:val="24"/>
          <w:szCs w:val="18"/>
        </w:rPr>
        <w:t>o</w:t>
      </w:r>
      <w:r w:rsidRPr="002B1CF7">
        <w:rPr>
          <w:rFonts w:ascii="STIX" w:hAnsi="STIX" w:cs="STIX"/>
          <w:i/>
          <w:iCs/>
          <w:sz w:val="32"/>
          <w:szCs w:val="12"/>
          <w:vertAlign w:val="subscript"/>
        </w:rPr>
        <w:t>sf</w:t>
      </w:r>
      <w:r w:rsidRPr="002B1CF7">
        <w:rPr>
          <w:rFonts w:ascii="STIX" w:hAnsi="STIX" w:cs="STIX"/>
          <w:i/>
          <w:iCs/>
          <w:sz w:val="24"/>
          <w:szCs w:val="12"/>
        </w:rPr>
        <w:t xml:space="preserve"> = </w:t>
      </w:r>
      <w:r w:rsidRPr="002B1CF7">
        <w:rPr>
          <w:rFonts w:ascii="STIX" w:hAnsi="STIX" w:cs="STIX"/>
          <w:sz w:val="24"/>
          <w:szCs w:val="18"/>
        </w:rPr>
        <w:t>8, 10, and 1</w:t>
      </w:r>
      <w:r>
        <w:rPr>
          <w:rFonts w:ascii="STIX" w:hAnsi="STIX" w:cs="STIX"/>
          <w:sz w:val="24"/>
          <w:szCs w:val="18"/>
        </w:rPr>
        <w:t>4</w:t>
      </w:r>
      <w:r w:rsidRPr="002B1CF7">
        <w:rPr>
          <w:rFonts w:ascii="STIX" w:hAnsi="STIX" w:cs="STIX"/>
          <w:sz w:val="24"/>
          <w:szCs w:val="18"/>
        </w:rPr>
        <w:t xml:space="preserve"> mg/L. Check your results. </w:t>
      </w:r>
    </w:p>
    <w:p w:rsidR="00F76597" w:rsidRPr="002B1CF7" w:rsidRDefault="00F76597" w:rsidP="002B1CF7">
      <w:pPr>
        <w:autoSpaceDE w:val="0"/>
        <w:autoSpaceDN w:val="0"/>
        <w:adjustRightInd w:val="0"/>
        <w:spacing w:after="0" w:line="240" w:lineRule="auto"/>
        <w:rPr>
          <w:rFonts w:ascii="STIX" w:hAnsi="STIX" w:cs="STIX"/>
          <w:sz w:val="24"/>
          <w:szCs w:val="24"/>
        </w:rPr>
      </w:pPr>
    </w:p>
    <w:sectPr w:rsidR="00F76597" w:rsidRPr="002B1CF7"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14E"/>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90D"/>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2017-03-14T21:59:00Z</dcterms:created>
  <dcterms:modified xsi:type="dcterms:W3CDTF">2017-04-02T17:12:00Z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