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B320F0" w:rsidRDefault="00512B6C" w:rsidP="00B320F0">
      <w:pPr>
        <w:pStyle w:val="Default"/>
        <w:rPr>
          <w:b/>
        </w:rPr>
      </w:pPr>
      <w:r w:rsidRPr="00B320F0">
        <w:rPr>
          <w:b/>
        </w:rPr>
        <w:t xml:space="preserve">Problem </w:t>
      </w:r>
      <w:r w:rsidR="00A97F2F" w:rsidRPr="00B320F0">
        <w:rPr>
          <w:b/>
        </w:rPr>
        <w:t>6.</w:t>
      </w:r>
      <w:r w:rsidR="00B320F0" w:rsidRPr="00B320F0">
        <w:rPr>
          <w:b/>
        </w:rPr>
        <w:t>29</w:t>
      </w:r>
    </w:p>
    <w:p w:rsidR="00B320F0" w:rsidRPr="00B320F0" w:rsidRDefault="00B320F0" w:rsidP="00B320F0">
      <w:pPr>
        <w:autoSpaceDE w:val="0"/>
        <w:autoSpaceDN w:val="0"/>
        <w:adjustRightInd w:val="0"/>
        <w:spacing w:after="0" w:line="240" w:lineRule="auto"/>
        <w:rPr>
          <w:rFonts w:ascii="STIX" w:hAnsi="STIX" w:cs="STIX"/>
          <w:color w:val="000000"/>
          <w:sz w:val="24"/>
          <w:szCs w:val="24"/>
        </w:rPr>
      </w:pPr>
    </w:p>
    <w:p w:rsidR="00B320F0" w:rsidRPr="00B320F0" w:rsidRDefault="00B320F0" w:rsidP="00B320F0">
      <w:pPr>
        <w:autoSpaceDE w:val="0"/>
        <w:autoSpaceDN w:val="0"/>
        <w:adjustRightInd w:val="0"/>
        <w:spacing w:after="0" w:line="180" w:lineRule="atLeast"/>
        <w:rPr>
          <w:rFonts w:ascii="STIX" w:hAnsi="STIX" w:cs="STIX"/>
          <w:color w:val="211D1E"/>
          <w:sz w:val="24"/>
          <w:szCs w:val="18"/>
        </w:rPr>
      </w:pPr>
      <w:r w:rsidRPr="00B320F0">
        <w:rPr>
          <w:rFonts w:ascii="STIX" w:hAnsi="STIX" w:cs="STIX"/>
          <w:color w:val="211D1E"/>
          <w:sz w:val="24"/>
          <w:szCs w:val="18"/>
        </w:rPr>
        <w:t>You must determine the root of the following easily differentiable function:</w:t>
      </w:r>
    </w:p>
    <w:p w:rsidR="00B320F0" w:rsidRPr="00B320F0" w:rsidRDefault="00B320F0" w:rsidP="00B320F0">
      <w:pPr>
        <w:autoSpaceDE w:val="0"/>
        <w:autoSpaceDN w:val="0"/>
        <w:adjustRightInd w:val="0"/>
        <w:spacing w:before="160" w:after="60" w:line="180" w:lineRule="atLeast"/>
        <w:ind w:left="240"/>
        <w:jc w:val="center"/>
        <w:rPr>
          <w:rFonts w:ascii="STIX" w:hAnsi="STIX" w:cs="STIX"/>
          <w:color w:val="211D1E"/>
          <w:sz w:val="24"/>
          <w:szCs w:val="18"/>
        </w:rPr>
      </w:pPr>
      <w:r w:rsidRPr="00B320F0">
        <w:rPr>
          <w:rFonts w:ascii="STIX" w:hAnsi="STIX" w:cs="STIX"/>
          <w:i/>
          <w:iCs/>
          <w:color w:val="211D1E"/>
          <w:sz w:val="24"/>
          <w:szCs w:val="18"/>
        </w:rPr>
        <w:t>e</w:t>
      </w:r>
      <w:r w:rsidRPr="00B320F0">
        <w:rPr>
          <w:rFonts w:ascii="STIX" w:hAnsi="STIX" w:cs="STIX"/>
          <w:color w:val="211D1E"/>
          <w:sz w:val="32"/>
          <w:vertAlign w:val="superscript"/>
        </w:rPr>
        <w:t>0.5</w:t>
      </w:r>
      <w:r w:rsidRPr="00B320F0">
        <w:rPr>
          <w:rFonts w:ascii="STIX" w:hAnsi="STIX" w:cs="STIX"/>
          <w:i/>
          <w:iCs/>
          <w:color w:val="211D1E"/>
          <w:sz w:val="32"/>
          <w:vertAlign w:val="superscript"/>
        </w:rPr>
        <w:t>x</w:t>
      </w:r>
      <w:r w:rsidRPr="00B320F0">
        <w:rPr>
          <w:rFonts w:ascii="STIX" w:hAnsi="STIX" w:cs="STIX"/>
          <w:i/>
          <w:iCs/>
          <w:color w:val="211D1E"/>
          <w:sz w:val="24"/>
        </w:rPr>
        <w:t xml:space="preserve"> </w:t>
      </w:r>
      <w:r w:rsidRPr="00B320F0">
        <w:rPr>
          <w:rFonts w:ascii="STIX" w:hAnsi="STIX" w:cs="STIX"/>
          <w:color w:val="211D1E"/>
          <w:sz w:val="24"/>
          <w:szCs w:val="18"/>
        </w:rPr>
        <w:t>= 5 − 5</w:t>
      </w:r>
      <w:r w:rsidRPr="00B320F0">
        <w:rPr>
          <w:rFonts w:ascii="STIX" w:hAnsi="STIX" w:cs="STIX"/>
          <w:i/>
          <w:iCs/>
          <w:color w:val="211D1E"/>
          <w:sz w:val="24"/>
          <w:szCs w:val="18"/>
        </w:rPr>
        <w:t>x</w:t>
      </w:r>
    </w:p>
    <w:p w:rsidR="00B320F0" w:rsidRPr="00B320F0" w:rsidRDefault="00B320F0" w:rsidP="00B320F0">
      <w:pPr>
        <w:pStyle w:val="Default"/>
      </w:pPr>
      <w:r w:rsidRPr="00B320F0">
        <w:rPr>
          <w:color w:val="211D1E"/>
          <w:szCs w:val="18"/>
        </w:rPr>
        <w:t>Pick the best numerical technique, justify your choice, and then use that technique to determine the root. Note that it is known that for positive initial guesses, all techniques ex</w:t>
      </w:r>
      <w:r w:rsidRPr="00B320F0">
        <w:rPr>
          <w:color w:val="211D1E"/>
          <w:szCs w:val="18"/>
        </w:rPr>
        <w:softHyphen/>
        <w:t xml:space="preserve">cept fixed-point iteration will eventually converge. Perform iterations until the approximate relative error falls below 2%. </w:t>
      </w:r>
    </w:p>
    <w:p w:rsidR="008E4871" w:rsidRPr="00903450" w:rsidRDefault="00B320F0" w:rsidP="00B320F0">
      <w:pPr>
        <w:autoSpaceDE w:val="0"/>
        <w:autoSpaceDN w:val="0"/>
        <w:adjustRightInd w:val="0"/>
        <w:spacing w:after="0" w:line="240" w:lineRule="auto"/>
        <w:rPr>
          <w:rFonts w:ascii="STIX" w:hAnsi="STIX" w:cs="STIX"/>
          <w:color w:val="211D1E"/>
          <w:sz w:val="24"/>
          <w:szCs w:val="24"/>
        </w:rPr>
      </w:pPr>
      <w:r w:rsidRPr="00B320F0">
        <w:rPr>
          <w:rFonts w:ascii="STIX" w:hAnsi="STIX" w:cs="STIX"/>
          <w:color w:val="211D1E"/>
          <w:sz w:val="24"/>
          <w:szCs w:val="18"/>
        </w:rPr>
        <w:t xml:space="preserve">If you use a bracketing method, use initial guesses of </w:t>
      </w:r>
      <w:r w:rsidRPr="00B320F0">
        <w:rPr>
          <w:rFonts w:ascii="STIX" w:hAnsi="STIX" w:cs="STIX"/>
          <w:i/>
          <w:iCs/>
          <w:color w:val="211D1E"/>
          <w:sz w:val="24"/>
          <w:szCs w:val="18"/>
        </w:rPr>
        <w:t>x</w:t>
      </w:r>
      <w:r w:rsidRPr="00B320F0">
        <w:rPr>
          <w:rFonts w:ascii="STIX" w:hAnsi="STIX" w:cs="STIX"/>
          <w:i/>
          <w:iCs/>
          <w:color w:val="211D1E"/>
          <w:sz w:val="32"/>
          <w:szCs w:val="11"/>
          <w:vertAlign w:val="subscript"/>
        </w:rPr>
        <w:t>l</w:t>
      </w:r>
      <w:r w:rsidRPr="00B320F0">
        <w:rPr>
          <w:rFonts w:ascii="STIX" w:hAnsi="STIX" w:cs="STIX"/>
          <w:i/>
          <w:iCs/>
          <w:color w:val="211D1E"/>
          <w:sz w:val="24"/>
          <w:szCs w:val="11"/>
        </w:rPr>
        <w:t xml:space="preserve"> </w:t>
      </w:r>
      <w:r w:rsidRPr="00B320F0">
        <w:rPr>
          <w:rFonts w:ascii="STIX" w:hAnsi="STIX" w:cs="STIX"/>
          <w:color w:val="211D1E"/>
          <w:sz w:val="24"/>
          <w:szCs w:val="18"/>
        </w:rPr>
        <w:t xml:space="preserve">= 0. and </w:t>
      </w:r>
      <w:r w:rsidRPr="00B320F0">
        <w:rPr>
          <w:rFonts w:ascii="STIX" w:hAnsi="STIX" w:cs="STIX"/>
          <w:i/>
          <w:iCs/>
          <w:color w:val="211D1E"/>
          <w:sz w:val="24"/>
          <w:szCs w:val="18"/>
        </w:rPr>
        <w:t>x</w:t>
      </w:r>
      <w:r w:rsidRPr="00B320F0">
        <w:rPr>
          <w:rFonts w:ascii="STIX" w:hAnsi="STIX" w:cs="STIX"/>
          <w:i/>
          <w:iCs/>
          <w:color w:val="211D1E"/>
          <w:sz w:val="32"/>
          <w:szCs w:val="11"/>
          <w:vertAlign w:val="subscript"/>
        </w:rPr>
        <w:t>u</w:t>
      </w:r>
      <w:r w:rsidRPr="00B320F0">
        <w:rPr>
          <w:rFonts w:ascii="STIX" w:hAnsi="STIX" w:cs="STIX"/>
          <w:i/>
          <w:iCs/>
          <w:color w:val="211D1E"/>
          <w:sz w:val="24"/>
          <w:szCs w:val="11"/>
        </w:rPr>
        <w:t xml:space="preserve"> </w:t>
      </w:r>
      <w:r w:rsidRPr="00B320F0">
        <w:rPr>
          <w:rFonts w:ascii="STIX" w:hAnsi="STIX" w:cs="STIX"/>
          <w:color w:val="211D1E"/>
          <w:sz w:val="24"/>
          <w:szCs w:val="18"/>
        </w:rPr>
        <w:t xml:space="preserve">= 2. If you use the Newton-Raphson or the modified secant method, use an initial guess of </w:t>
      </w:r>
      <w:r w:rsidRPr="00B320F0">
        <w:rPr>
          <w:rFonts w:ascii="STIX" w:hAnsi="STIX" w:cs="STIX"/>
          <w:i/>
          <w:iCs/>
          <w:color w:val="211D1E"/>
          <w:sz w:val="24"/>
          <w:szCs w:val="18"/>
        </w:rPr>
        <w:t>x</w:t>
      </w:r>
      <w:r w:rsidRPr="00B320F0">
        <w:rPr>
          <w:rFonts w:ascii="STIX" w:hAnsi="STIX" w:cs="STIX"/>
          <w:i/>
          <w:iCs/>
          <w:color w:val="211D1E"/>
          <w:sz w:val="32"/>
          <w:szCs w:val="11"/>
          <w:vertAlign w:val="subscript"/>
        </w:rPr>
        <w:t xml:space="preserve">i </w:t>
      </w:r>
      <w:r w:rsidRPr="00B320F0">
        <w:rPr>
          <w:rFonts w:ascii="STIX" w:hAnsi="STIX" w:cs="STIX"/>
          <w:color w:val="211D1E"/>
          <w:sz w:val="24"/>
          <w:szCs w:val="18"/>
        </w:rPr>
        <w:t xml:space="preserve">= 0.7. If you use the secant method, use initial guesses of </w:t>
      </w:r>
      <w:r w:rsidRPr="00B320F0">
        <w:rPr>
          <w:rFonts w:ascii="STIX" w:hAnsi="STIX" w:cs="STIX"/>
          <w:i/>
          <w:iCs/>
          <w:color w:val="211D1E"/>
          <w:sz w:val="24"/>
          <w:szCs w:val="18"/>
        </w:rPr>
        <w:t>x</w:t>
      </w:r>
      <w:r w:rsidRPr="00B320F0">
        <w:rPr>
          <w:rFonts w:ascii="STIX" w:hAnsi="STIX" w:cs="STIX"/>
          <w:i/>
          <w:iCs/>
          <w:color w:val="211D1E"/>
          <w:sz w:val="32"/>
          <w:szCs w:val="11"/>
          <w:vertAlign w:val="subscript"/>
        </w:rPr>
        <w:t>i</w:t>
      </w:r>
      <w:r w:rsidRPr="00B320F0">
        <w:rPr>
          <w:rFonts w:ascii="STIX" w:hAnsi="STIX" w:cs="STIX"/>
          <w:color w:val="211D1E"/>
          <w:sz w:val="32"/>
          <w:szCs w:val="11"/>
          <w:vertAlign w:val="subscript"/>
        </w:rPr>
        <w:t xml:space="preserve">−1 </w:t>
      </w:r>
      <w:r w:rsidRPr="00B320F0">
        <w:rPr>
          <w:rFonts w:ascii="STIX" w:hAnsi="STIX" w:cs="STIX"/>
          <w:color w:val="211D1E"/>
          <w:sz w:val="24"/>
          <w:szCs w:val="18"/>
        </w:rPr>
        <w:t xml:space="preserve">= 0 and </w:t>
      </w:r>
      <w:r w:rsidRPr="00B320F0">
        <w:rPr>
          <w:rFonts w:ascii="STIX" w:hAnsi="STIX" w:cs="STIX"/>
          <w:i/>
          <w:iCs/>
          <w:color w:val="211D1E"/>
          <w:sz w:val="24"/>
          <w:szCs w:val="18"/>
        </w:rPr>
        <w:t>x</w:t>
      </w:r>
      <w:r w:rsidRPr="00B320F0">
        <w:rPr>
          <w:rFonts w:ascii="STIX" w:hAnsi="STIX" w:cs="STIX"/>
          <w:i/>
          <w:iCs/>
          <w:color w:val="211D1E"/>
          <w:sz w:val="32"/>
          <w:szCs w:val="11"/>
          <w:vertAlign w:val="subscript"/>
        </w:rPr>
        <w:t>i</w:t>
      </w:r>
      <w:r w:rsidRPr="00B320F0">
        <w:rPr>
          <w:rFonts w:ascii="STIX" w:hAnsi="STIX" w:cs="STIX"/>
          <w:i/>
          <w:iCs/>
          <w:color w:val="211D1E"/>
          <w:sz w:val="24"/>
          <w:szCs w:val="11"/>
        </w:rPr>
        <w:t xml:space="preserve"> </w:t>
      </w:r>
      <w:r w:rsidRPr="00B320F0">
        <w:rPr>
          <w:rFonts w:ascii="STIX" w:hAnsi="STIX" w:cs="STIX"/>
          <w:color w:val="211D1E"/>
          <w:sz w:val="24"/>
          <w:szCs w:val="18"/>
        </w:rPr>
        <w:t>= 2.</w:t>
      </w:r>
    </w:p>
    <w:sectPr w:rsidR="008E4871" w:rsidRPr="00903450"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98</Words>
  <Characters>560</Characters>
  <Application>Microsoft Office Word</Application>
  <DocSecurity>0</DocSecurity>
  <Lines>4</Lines>
  <Paragraphs>1</Paragraphs>
  <ScaleCrop>false</ScaleCrop>
  <Company/>
  <LinksUpToDate>false</LinksUpToDate>
  <CharactersWithSpaces>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2017-03-15T16:00:00Z</dcterms:created>
  <dcterms:modified xsi:type="dcterms:W3CDTF">2017-03-15T16:00:00Z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