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791010">
        <w:rPr>
          <w:b/>
          <w:noProof/>
          <w:sz w:val="20"/>
          <w:szCs w:val="20"/>
        </w:rPr>
        <w:t>6.15</w:t>
      </w:r>
    </w:p>
    <w:p w:rsidR="00C172CF" w:rsidRPr="00C22979" w:rsidRDefault="00C172CF" w:rsidP="001B2705">
      <w:pPr>
        <w:pStyle w:val="Default"/>
        <w:rPr>
          <w:b/>
          <w:noProof/>
          <w:sz w:val="20"/>
          <w:szCs w:val="20"/>
        </w:rPr>
      </w:pPr>
    </w:p>
    <w:p w:rsidR="00791010" w:rsidRPr="00791010" w:rsidRDefault="00791010" w:rsidP="00791010">
      <w:pPr>
        <w:spacing w:after="0" w:line="240" w:lineRule="auto"/>
        <w:ind w:left="540" w:hanging="540"/>
        <w:rPr>
          <w:rFonts w:ascii="STIX" w:eastAsia="Times New Roman" w:hAnsi="STIX"/>
          <w:sz w:val="20"/>
          <w:szCs w:val="24"/>
        </w:rPr>
      </w:pPr>
      <w:r w:rsidRPr="00791010">
        <w:rPr>
          <w:rFonts w:ascii="STIX" w:eastAsia="Times New Roman" w:hAnsi="STIX"/>
          <w:sz w:val="20"/>
          <w:szCs w:val="24"/>
        </w:rPr>
        <w:t xml:space="preserve">The coefficient, </w:t>
      </w:r>
      <w:r w:rsidRPr="00791010">
        <w:rPr>
          <w:rFonts w:ascii="STIX" w:eastAsia="Times New Roman" w:hAnsi="STIX"/>
          <w:i/>
          <w:sz w:val="20"/>
          <w:szCs w:val="24"/>
        </w:rPr>
        <w:t>a</w:t>
      </w:r>
      <w:r w:rsidRPr="00791010">
        <w:rPr>
          <w:rFonts w:ascii="STIX" w:eastAsia="Times New Roman" w:hAnsi="STIX"/>
          <w:sz w:val="20"/>
          <w:szCs w:val="24"/>
        </w:rPr>
        <w:t xml:space="preserve"> and </w:t>
      </w:r>
      <w:r w:rsidRPr="00791010">
        <w:rPr>
          <w:rFonts w:ascii="STIX" w:eastAsia="Times New Roman" w:hAnsi="STIX"/>
          <w:i/>
          <w:sz w:val="20"/>
          <w:szCs w:val="24"/>
        </w:rPr>
        <w:t>b</w:t>
      </w:r>
      <w:r w:rsidRPr="00791010">
        <w:rPr>
          <w:rFonts w:ascii="STIX" w:eastAsia="Times New Roman" w:hAnsi="STIX"/>
          <w:sz w:val="20"/>
          <w:szCs w:val="24"/>
        </w:rPr>
        <w:t>, can be evaluated as</w:t>
      </w:r>
    </w:p>
    <w:p w:rsidR="00791010" w:rsidRPr="00791010" w:rsidRDefault="00791010" w:rsidP="00791010">
      <w:pPr>
        <w:spacing w:after="0" w:line="240" w:lineRule="auto"/>
        <w:ind w:left="360" w:firstLine="540"/>
        <w:rPr>
          <w:rFonts w:ascii="STIX" w:eastAsia="Times New Roman" w:hAnsi="STIX"/>
          <w:sz w:val="20"/>
          <w:szCs w:val="24"/>
        </w:rPr>
      </w:pP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&gt;&gt; format long</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&gt;&gt; R = 0.518;pc = 4600;Tc = 191;</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&gt;&gt; a = 0.427*R^2*Tc^2.5/pc</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a =</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 xml:space="preserve">  12.55778319740302</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&gt;&gt; b = 0.0866*R*Tc/pc</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b =</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 xml:space="preserve">   0.00186261539130</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t>The solution, therefore, involves determining the root of</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position w:val="-32"/>
          <w:sz w:val="20"/>
          <w:szCs w:val="24"/>
        </w:rPr>
        <w:object w:dxaOrig="57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305" type="#_x0000_t75" style="width:285.75pt;height:36pt" o:ole="">
            <v:imagedata r:id="rId8" o:title=""/>
          </v:shape>
          <o:OLEObject Type="Embed" ProgID="Equation.DSMT4" ShapeID="_x0000_i5305" DrawAspect="Content" ObjectID="_1552373873" r:id="rId9"/>
        </w:objec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t>MATLAB can be used to generate a plot of the function and to solve for the root. One way to do this is to develop an M-file for the function,</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function y = fvol(v)</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R = 0.518;pc = 4600;Tc = 191;</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a = 0.427*R^2*Tc^2.5/pc;</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b = 0.0866*R*Tc/pc;</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T = 273.15-40;p = 65000;</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y = p - R*T./(v-b)+a./(v.*(v+b)*sqrt(T));</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t xml:space="preserve">This function is saved as </w:t>
      </w:r>
      <w:r w:rsidRPr="00791010">
        <w:rPr>
          <w:rFonts w:ascii="Courier New" w:eastAsia="Times New Roman" w:hAnsi="Courier New" w:cs="Courier New"/>
          <w:sz w:val="18"/>
          <w:szCs w:val="24"/>
        </w:rPr>
        <w:t>fvol.m</w:t>
      </w:r>
      <w:r w:rsidRPr="00791010">
        <w:rPr>
          <w:rFonts w:ascii="STIX" w:eastAsia="Times New Roman" w:hAnsi="STIX"/>
          <w:sz w:val="20"/>
          <w:szCs w:val="24"/>
        </w:rPr>
        <w:t>. It can then be used to generate a plot</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clear, clc, format compact</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v = linspace(0.002,0.004);</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fv = fvol(v);</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plot(v,fv)</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grid</w:t>
      </w:r>
    </w:p>
    <w:p w:rsidR="00791010" w:rsidRDefault="00791010" w:rsidP="00791010">
      <w:pPr>
        <w:spacing w:after="0" w:line="240" w:lineRule="auto"/>
        <w:rPr>
          <w:rFonts w:ascii="STIX" w:eastAsia="Times New Roman" w:hAnsi="STIX"/>
          <w:sz w:val="20"/>
          <w:szCs w:val="24"/>
        </w:rPr>
      </w:pPr>
    </w:p>
    <w:p w:rsidR="00791010" w:rsidRDefault="00791010" w:rsidP="00791010">
      <w:pPr>
        <w:spacing w:after="0" w:line="240" w:lineRule="auto"/>
        <w:rPr>
          <w:rFonts w:ascii="STIX" w:hAnsi="STIX" w:cs="STIX"/>
          <w:i/>
          <w:sz w:val="20"/>
          <w:szCs w:val="20"/>
        </w:rPr>
        <w:sectPr w:rsidR="00791010"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drawing>
          <wp:inline distT="0" distB="0" distL="0" distR="0">
            <wp:extent cx="2790825" cy="2276475"/>
            <wp:effectExtent l="19050" t="0" r="9525" b="0"/>
            <wp:docPr id="101" name="Picture 97" descr="Prob0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Prob0614"/>
                    <pic:cNvPicPr>
                      <a:picLocks noChangeAspect="1" noChangeArrowheads="1"/>
                    </pic:cNvPicPr>
                  </pic:nvPicPr>
                  <pic:blipFill>
                    <a:blip r:embed="rId11" cstate="print"/>
                    <a:srcRect/>
                    <a:stretch>
                      <a:fillRect/>
                    </a:stretch>
                  </pic:blipFill>
                  <pic:spPr bwMode="auto">
                    <a:xfrm>
                      <a:off x="0" y="0"/>
                      <a:ext cx="2790825" cy="2276475"/>
                    </a:xfrm>
                    <a:prstGeom prst="rect">
                      <a:avLst/>
                    </a:prstGeom>
                    <a:noFill/>
                    <a:ln w="9525">
                      <a:noFill/>
                      <a:miter lim="800000"/>
                      <a:headEnd/>
                      <a:tailEnd/>
                    </a:ln>
                  </pic:spPr>
                </pic:pic>
              </a:graphicData>
            </a:graphic>
          </wp:inline>
        </w:drawing>
      </w:r>
    </w:p>
    <w:p w:rsidR="00791010" w:rsidRPr="00791010" w:rsidRDefault="00791010" w:rsidP="00791010">
      <w:pPr>
        <w:spacing w:after="0" w:line="240" w:lineRule="auto"/>
        <w:ind w:left="540"/>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t xml:space="preserve">Thus, a root is located at about 0.0028. The </w:t>
      </w:r>
      <w:r w:rsidRPr="00791010">
        <w:rPr>
          <w:rFonts w:ascii="Courier New" w:eastAsia="Times New Roman" w:hAnsi="Courier New" w:cs="Courier New"/>
          <w:sz w:val="18"/>
          <w:szCs w:val="18"/>
        </w:rPr>
        <w:t>fzero</w:t>
      </w:r>
      <w:r w:rsidRPr="00791010">
        <w:rPr>
          <w:rFonts w:ascii="STIX" w:eastAsia="Times New Roman" w:hAnsi="STIX"/>
          <w:sz w:val="20"/>
          <w:szCs w:val="24"/>
        </w:rPr>
        <w:t xml:space="preserve"> function can be used to refine this estimate,</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vroot = fzero('fvol',0.0028)</w:t>
      </w:r>
    </w:p>
    <w:p w:rsidR="00791010" w:rsidRPr="00791010" w:rsidRDefault="00791010" w:rsidP="00791010">
      <w:pPr>
        <w:spacing w:after="0" w:line="240" w:lineRule="auto"/>
        <w:rPr>
          <w:rFonts w:ascii="Courier New" w:eastAsia="Times New Roman" w:hAnsi="Courier New" w:cs="Courier New"/>
          <w:sz w:val="18"/>
          <w:szCs w:val="24"/>
        </w:rPr>
      </w:pP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vroot =</w:t>
      </w:r>
    </w:p>
    <w:p w:rsidR="00791010" w:rsidRPr="00791010" w:rsidRDefault="00791010" w:rsidP="00791010">
      <w:pPr>
        <w:spacing w:after="0" w:line="240" w:lineRule="auto"/>
        <w:rPr>
          <w:rFonts w:ascii="Courier New" w:eastAsia="Times New Roman" w:hAnsi="Courier New" w:cs="Courier New"/>
          <w:sz w:val="18"/>
          <w:szCs w:val="24"/>
        </w:rPr>
      </w:pPr>
      <w:r w:rsidRPr="00791010">
        <w:rPr>
          <w:rFonts w:ascii="Courier New" w:eastAsia="Times New Roman" w:hAnsi="Courier New" w:cs="Courier New"/>
          <w:sz w:val="18"/>
          <w:szCs w:val="24"/>
        </w:rPr>
        <w:t xml:space="preserve">   0.002808408657034</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t>The mass of methane contained in the tank can be computed as</w:t>
      </w:r>
    </w:p>
    <w:p w:rsidR="00791010" w:rsidRPr="00791010" w:rsidRDefault="00791010" w:rsidP="00791010">
      <w:pPr>
        <w:spacing w:after="0" w:line="240" w:lineRule="auto"/>
        <w:rPr>
          <w:rFonts w:ascii="STIX" w:eastAsia="Times New Roman" w:hAnsi="STIX"/>
          <w:sz w:val="20"/>
          <w:szCs w:val="24"/>
        </w:rPr>
      </w:pPr>
    </w:p>
    <w:p w:rsidR="00791010" w:rsidRPr="00791010" w:rsidRDefault="00791010" w:rsidP="00791010">
      <w:pPr>
        <w:spacing w:after="0" w:line="240" w:lineRule="auto"/>
        <w:rPr>
          <w:rFonts w:ascii="STIX" w:eastAsia="Times New Roman" w:hAnsi="STIX"/>
          <w:sz w:val="20"/>
          <w:szCs w:val="24"/>
        </w:rPr>
      </w:pPr>
      <w:r w:rsidRPr="00791010">
        <w:rPr>
          <w:rFonts w:ascii="STIX" w:eastAsia="Times New Roman" w:hAnsi="STIX"/>
          <w:sz w:val="20"/>
          <w:szCs w:val="24"/>
        </w:rPr>
        <w:t xml:space="preserve">mass </w:t>
      </w:r>
      <w:r w:rsidRPr="00791010">
        <w:rPr>
          <w:rFonts w:ascii="Courier New" w:eastAsia="Times New Roman" w:hAnsi="Courier New"/>
          <w:sz w:val="20"/>
          <w:szCs w:val="24"/>
        </w:rPr>
        <w:t>=</w:t>
      </w:r>
      <w:r w:rsidRPr="00791010">
        <w:rPr>
          <w:rFonts w:ascii="STIX" w:eastAsia="Times New Roman" w:hAnsi="STIX"/>
          <w:sz w:val="20"/>
          <w:szCs w:val="24"/>
        </w:rPr>
        <w:t xml:space="preserve"> </w:t>
      </w:r>
      <w:r w:rsidRPr="00791010">
        <w:rPr>
          <w:rFonts w:ascii="STIX" w:eastAsia="Times New Roman" w:hAnsi="STIX"/>
          <w:i/>
          <w:sz w:val="20"/>
          <w:szCs w:val="24"/>
        </w:rPr>
        <w:t>V</w:t>
      </w:r>
      <w:r w:rsidRPr="00791010">
        <w:rPr>
          <w:rFonts w:ascii="Courier New" w:eastAsia="Times New Roman" w:hAnsi="Courier New"/>
          <w:sz w:val="20"/>
          <w:szCs w:val="24"/>
        </w:rPr>
        <w:t>/</w:t>
      </w:r>
      <w:r w:rsidRPr="00791010">
        <w:rPr>
          <w:rFonts w:ascii="STIX" w:eastAsia="Times New Roman" w:hAnsi="STIX"/>
          <w:i/>
          <w:sz w:val="20"/>
          <w:szCs w:val="24"/>
        </w:rPr>
        <w:t>v</w:t>
      </w:r>
      <w:r w:rsidRPr="00791010">
        <w:rPr>
          <w:rFonts w:ascii="STIX" w:eastAsia="Times New Roman" w:hAnsi="STIX"/>
          <w:sz w:val="20"/>
          <w:szCs w:val="24"/>
        </w:rPr>
        <w:t xml:space="preserve"> </w:t>
      </w:r>
      <w:r w:rsidRPr="00791010">
        <w:rPr>
          <w:rFonts w:ascii="Courier New" w:eastAsia="Times New Roman" w:hAnsi="Courier New"/>
          <w:sz w:val="20"/>
          <w:szCs w:val="24"/>
        </w:rPr>
        <w:t>=</w:t>
      </w:r>
      <w:r w:rsidRPr="00791010">
        <w:rPr>
          <w:rFonts w:ascii="STIX" w:eastAsia="Times New Roman" w:hAnsi="STIX"/>
          <w:sz w:val="20"/>
          <w:szCs w:val="24"/>
        </w:rPr>
        <w:t xml:space="preserve"> 3</w:t>
      </w:r>
      <w:r w:rsidRPr="00791010">
        <w:rPr>
          <w:rFonts w:ascii="Courier New" w:eastAsia="Times New Roman" w:hAnsi="Courier New"/>
          <w:sz w:val="20"/>
          <w:szCs w:val="24"/>
        </w:rPr>
        <w:t>/</w:t>
      </w:r>
      <w:r w:rsidRPr="00791010">
        <w:rPr>
          <w:rFonts w:ascii="STIX" w:eastAsia="Times New Roman" w:hAnsi="STIX"/>
          <w:sz w:val="20"/>
          <w:szCs w:val="24"/>
        </w:rPr>
        <w:t xml:space="preserve">0.002808409 </w:t>
      </w:r>
      <w:r w:rsidRPr="00791010">
        <w:rPr>
          <w:rFonts w:ascii="Courier New" w:eastAsia="Times New Roman" w:hAnsi="Courier New"/>
          <w:sz w:val="20"/>
          <w:szCs w:val="24"/>
        </w:rPr>
        <w:t>=</w:t>
      </w:r>
      <w:r w:rsidRPr="00791010">
        <w:rPr>
          <w:rFonts w:ascii="STIX" w:eastAsia="Times New Roman" w:hAnsi="STIX"/>
          <w:sz w:val="20"/>
          <w:szCs w:val="24"/>
        </w:rPr>
        <w:t xml:space="preserve"> 1068.2206</w:t>
      </w:r>
    </w:p>
    <w:p w:rsidR="00151105" w:rsidRPr="00151105" w:rsidRDefault="00151105" w:rsidP="00791010">
      <w:pPr>
        <w:spacing w:after="0" w:line="240" w:lineRule="auto"/>
        <w:ind w:left="540" w:hanging="540"/>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EB5C-BDEA-4DDA-B137-ED83F589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903</Characters>
  <Application>Microsoft Office Word</Application>
  <DocSecurity>0</DocSecurity>
  <Lines>7</Lines>
  <Paragraphs>2</Paragraphs>
  <ScaleCrop>false</ScaleCrop>
  <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2017-03-30T14:49:00Z</dcterms:created>
  <dcterms:modified xsi:type="dcterms:W3CDTF">2017-03-30T14:49:00Z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