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065E56">
        <w:rPr>
          <w:b/>
          <w:noProof/>
          <w:sz w:val="20"/>
          <w:szCs w:val="20"/>
        </w:rPr>
        <w:t>6.28</w:t>
      </w:r>
    </w:p>
    <w:p w:rsidR="00C172CF" w:rsidRPr="00C22979" w:rsidRDefault="00C172CF" w:rsidP="001B2705">
      <w:pPr>
        <w:pStyle w:val="Default"/>
        <w:rPr>
          <w:b/>
          <w:noProof/>
          <w:sz w:val="20"/>
          <w:szCs w:val="20"/>
        </w:rPr>
      </w:pPr>
    </w:p>
    <w:p w:rsidR="00065E56" w:rsidRPr="00065E56" w:rsidRDefault="00065E56" w:rsidP="00065E56">
      <w:pPr>
        <w:spacing w:after="0" w:line="240" w:lineRule="auto"/>
        <w:rPr>
          <w:rFonts w:ascii="STIX" w:eastAsia="Times New Roman" w:hAnsi="STIX"/>
          <w:snapToGrid w:val="0"/>
          <w:sz w:val="20"/>
          <w:szCs w:val="24"/>
        </w:rPr>
      </w:pPr>
      <w:r w:rsidRPr="00065E56">
        <w:rPr>
          <w:rFonts w:ascii="STIX" w:eastAsia="Times New Roman" w:hAnsi="STIX"/>
          <w:snapToGrid w:val="0"/>
          <w:sz w:val="20"/>
          <w:szCs w:val="24"/>
        </w:rPr>
        <w:t>The optimization problem involves determining the root of the derivative of the function. The derivative is the following function,</w:t>
      </w:r>
    </w:p>
    <w:p w:rsidR="00065E56" w:rsidRPr="00065E56" w:rsidRDefault="00065E56" w:rsidP="00065E56">
      <w:pPr>
        <w:tabs>
          <w:tab w:val="left" w:pos="450"/>
        </w:tabs>
        <w:spacing w:after="0" w:line="240" w:lineRule="auto"/>
        <w:rPr>
          <w:rFonts w:ascii="STIX" w:eastAsia="Times New Roman" w:hAnsi="STIX"/>
          <w:snapToGrid w:val="0"/>
          <w:szCs w:val="24"/>
        </w:rPr>
      </w:pPr>
    </w:p>
    <w:p w:rsidR="00065E56" w:rsidRPr="00065E56" w:rsidRDefault="00065E56" w:rsidP="00065E56">
      <w:pPr>
        <w:spacing w:after="0" w:line="240" w:lineRule="auto"/>
        <w:rPr>
          <w:rFonts w:ascii="STIX" w:eastAsia="Times New Roman" w:hAnsi="STIX"/>
          <w:sz w:val="24"/>
          <w:szCs w:val="24"/>
        </w:rPr>
      </w:pPr>
      <w:r w:rsidRPr="00065E56">
        <w:rPr>
          <w:rFonts w:ascii="STIX" w:eastAsia="Times New Roman" w:hAnsi="STIX"/>
          <w:position w:val="-10"/>
          <w:sz w:val="20"/>
          <w:szCs w:val="24"/>
        </w:rPr>
        <w:object w:dxaOrig="2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527" type="#_x0000_t75" style="width:120.75pt;height:18.75pt" o:ole="">
            <v:imagedata r:id="rId8" o:title=""/>
          </v:shape>
          <o:OLEObject Type="Embed" ProgID="Equation.DSMT4" ShapeID="_x0000_i5527" DrawAspect="Content" ObjectID="_1552374266" r:id="rId9"/>
        </w:object>
      </w:r>
    </w:p>
    <w:p w:rsidR="00065E56" w:rsidRPr="00065E56" w:rsidRDefault="00065E56" w:rsidP="00065E56">
      <w:pPr>
        <w:spacing w:after="0" w:line="240" w:lineRule="auto"/>
        <w:rPr>
          <w:rFonts w:ascii="STIX" w:eastAsia="Times New Roman" w:hAnsi="STIX"/>
          <w:snapToGrid w:val="0"/>
          <w:sz w:val="20"/>
          <w:szCs w:val="24"/>
        </w:rPr>
      </w:pPr>
    </w:p>
    <w:p w:rsidR="00065E56" w:rsidRPr="00065E56" w:rsidRDefault="00065E56" w:rsidP="00065E56">
      <w:pPr>
        <w:spacing w:after="0" w:line="240" w:lineRule="auto"/>
        <w:rPr>
          <w:rFonts w:ascii="STIX" w:eastAsia="Times New Roman" w:hAnsi="STIX"/>
          <w:snapToGrid w:val="0"/>
          <w:sz w:val="20"/>
          <w:szCs w:val="24"/>
        </w:rPr>
      </w:pPr>
      <w:r w:rsidRPr="00065E56">
        <w:rPr>
          <w:rFonts w:ascii="STIX" w:eastAsia="Times New Roman" w:hAnsi="STIX"/>
          <w:snapToGrid w:val="0"/>
          <w:sz w:val="20"/>
          <w:szCs w:val="24"/>
        </w:rPr>
        <w:t>The Newton-Raphson method is a good choice for this problem because</w:t>
      </w:r>
    </w:p>
    <w:p w:rsidR="00065E56" w:rsidRPr="00065E56" w:rsidRDefault="00065E56" w:rsidP="00065E56">
      <w:pPr>
        <w:spacing w:after="0" w:line="240" w:lineRule="auto"/>
        <w:rPr>
          <w:rFonts w:ascii="STIX" w:eastAsia="Times New Roman" w:hAnsi="STIX"/>
          <w:snapToGrid w:val="0"/>
          <w:sz w:val="20"/>
          <w:szCs w:val="24"/>
        </w:rPr>
      </w:pPr>
    </w:p>
    <w:p w:rsidR="00065E56" w:rsidRPr="00065E56" w:rsidRDefault="00065E56" w:rsidP="00065E56">
      <w:pPr>
        <w:numPr>
          <w:ilvl w:val="0"/>
          <w:numId w:val="5"/>
        </w:numPr>
        <w:spacing w:after="0" w:line="240" w:lineRule="auto"/>
        <w:rPr>
          <w:rFonts w:ascii="STIX" w:eastAsia="Times New Roman" w:hAnsi="STIX"/>
          <w:snapToGrid w:val="0"/>
          <w:sz w:val="20"/>
          <w:szCs w:val="24"/>
        </w:rPr>
      </w:pPr>
      <w:r w:rsidRPr="00065E56">
        <w:rPr>
          <w:rFonts w:ascii="STIX" w:eastAsia="Times New Roman" w:hAnsi="STIX"/>
          <w:snapToGrid w:val="0"/>
          <w:sz w:val="20"/>
          <w:szCs w:val="24"/>
        </w:rPr>
        <w:t>The function is easy to differentiate</w:t>
      </w:r>
    </w:p>
    <w:p w:rsidR="00065E56" w:rsidRPr="00065E56" w:rsidRDefault="00065E56" w:rsidP="00065E56">
      <w:pPr>
        <w:numPr>
          <w:ilvl w:val="0"/>
          <w:numId w:val="5"/>
        </w:numPr>
        <w:spacing w:after="0" w:line="240" w:lineRule="auto"/>
        <w:rPr>
          <w:rFonts w:ascii="STIX" w:eastAsia="Times New Roman" w:hAnsi="STIX"/>
          <w:snapToGrid w:val="0"/>
          <w:sz w:val="20"/>
          <w:szCs w:val="24"/>
        </w:rPr>
      </w:pPr>
      <w:r w:rsidRPr="00065E56">
        <w:rPr>
          <w:rFonts w:ascii="STIX" w:eastAsia="Times New Roman" w:hAnsi="STIX"/>
          <w:snapToGrid w:val="0"/>
          <w:sz w:val="20"/>
          <w:szCs w:val="24"/>
        </w:rPr>
        <w:t>It converges very rapidly</w:t>
      </w:r>
    </w:p>
    <w:p w:rsidR="00065E56" w:rsidRPr="00065E56" w:rsidRDefault="00065E56" w:rsidP="00065E56">
      <w:pPr>
        <w:spacing w:after="0" w:line="240" w:lineRule="auto"/>
        <w:rPr>
          <w:rFonts w:ascii="STIX" w:eastAsia="Times New Roman" w:hAnsi="STIX"/>
          <w:snapToGrid w:val="0"/>
          <w:sz w:val="20"/>
          <w:szCs w:val="24"/>
        </w:rPr>
      </w:pPr>
    </w:p>
    <w:p w:rsidR="00065E56" w:rsidRPr="00065E56" w:rsidRDefault="00065E56" w:rsidP="00065E56">
      <w:pPr>
        <w:spacing w:after="0" w:line="240" w:lineRule="auto"/>
        <w:rPr>
          <w:rFonts w:ascii="STIX" w:eastAsia="Times New Roman" w:hAnsi="STIX"/>
          <w:snapToGrid w:val="0"/>
          <w:sz w:val="20"/>
          <w:szCs w:val="24"/>
        </w:rPr>
      </w:pPr>
      <w:r w:rsidRPr="00065E56">
        <w:rPr>
          <w:rFonts w:ascii="STIX" w:eastAsia="Times New Roman" w:hAnsi="STIX"/>
          <w:snapToGrid w:val="0"/>
          <w:sz w:val="20"/>
          <w:szCs w:val="24"/>
        </w:rPr>
        <w:t>The Newton-Raphson method can be set up as</w:t>
      </w:r>
    </w:p>
    <w:p w:rsidR="00065E56" w:rsidRPr="00065E56" w:rsidRDefault="00065E56" w:rsidP="00065E56">
      <w:pPr>
        <w:spacing w:after="0" w:line="240" w:lineRule="auto"/>
        <w:rPr>
          <w:rFonts w:ascii="STIX" w:eastAsia="Times New Roman" w:hAnsi="STIX"/>
          <w:snapToGrid w:val="0"/>
          <w:sz w:val="20"/>
          <w:szCs w:val="24"/>
        </w:rPr>
      </w:pPr>
    </w:p>
    <w:p w:rsidR="00065E56" w:rsidRPr="00065E56" w:rsidRDefault="00065E56" w:rsidP="00065E56">
      <w:pPr>
        <w:spacing w:after="0" w:line="240" w:lineRule="auto"/>
        <w:rPr>
          <w:rFonts w:ascii="STIX" w:eastAsia="Times New Roman" w:hAnsi="STIX"/>
          <w:sz w:val="20"/>
          <w:szCs w:val="24"/>
        </w:rPr>
      </w:pPr>
      <w:r w:rsidRPr="00065E56">
        <w:rPr>
          <w:rFonts w:ascii="STIX" w:eastAsia="Times New Roman" w:hAnsi="STIX"/>
          <w:position w:val="-32"/>
          <w:sz w:val="20"/>
          <w:szCs w:val="24"/>
        </w:rPr>
        <w:object w:dxaOrig="2680" w:dyaOrig="760">
          <v:shape id="_x0000_i5528" type="#_x0000_t75" style="width:134.25pt;height:38.25pt" o:ole="">
            <v:imagedata r:id="rId10" o:title=""/>
          </v:shape>
          <o:OLEObject Type="Embed" ProgID="Equation.DSMT4" ShapeID="_x0000_i5528" DrawAspect="Content" ObjectID="_1552374267" r:id="rId11"/>
        </w:object>
      </w:r>
    </w:p>
    <w:p w:rsidR="00065E56" w:rsidRPr="00065E56" w:rsidRDefault="00065E56" w:rsidP="00065E56">
      <w:pPr>
        <w:spacing w:after="0" w:line="240" w:lineRule="auto"/>
        <w:rPr>
          <w:rFonts w:ascii="STIX" w:eastAsia="Times New Roman" w:hAnsi="STIX"/>
          <w:sz w:val="20"/>
          <w:szCs w:val="24"/>
        </w:rPr>
      </w:pPr>
    </w:p>
    <w:p w:rsidR="00065E56" w:rsidRPr="00065E56" w:rsidRDefault="00065E56" w:rsidP="00065E56">
      <w:pPr>
        <w:spacing w:after="0" w:line="240" w:lineRule="auto"/>
        <w:rPr>
          <w:rFonts w:ascii="STIX" w:eastAsia="Times New Roman" w:hAnsi="STIX"/>
          <w:sz w:val="20"/>
          <w:szCs w:val="24"/>
        </w:rPr>
      </w:pPr>
      <w:r w:rsidRPr="00065E56">
        <w:rPr>
          <w:rFonts w:ascii="STIX" w:eastAsia="Times New Roman" w:hAnsi="STIX"/>
          <w:sz w:val="20"/>
          <w:szCs w:val="24"/>
        </w:rPr>
        <w:t>First iteration:</w:t>
      </w:r>
    </w:p>
    <w:p w:rsidR="00065E56" w:rsidRPr="00065E56" w:rsidRDefault="00065E56" w:rsidP="00065E56">
      <w:pPr>
        <w:spacing w:after="0" w:line="240" w:lineRule="auto"/>
        <w:rPr>
          <w:rFonts w:ascii="STIX" w:eastAsia="Times New Roman" w:hAnsi="STIX"/>
          <w:sz w:val="20"/>
          <w:szCs w:val="24"/>
        </w:rPr>
      </w:pPr>
    </w:p>
    <w:p w:rsidR="00065E56" w:rsidRPr="00065E56" w:rsidRDefault="00065E56" w:rsidP="00065E56">
      <w:pPr>
        <w:spacing w:after="0" w:line="240" w:lineRule="auto"/>
        <w:rPr>
          <w:rFonts w:ascii="STIX" w:eastAsia="Times New Roman" w:hAnsi="STIX"/>
          <w:sz w:val="20"/>
          <w:szCs w:val="24"/>
        </w:rPr>
      </w:pPr>
      <w:r w:rsidRPr="00065E56">
        <w:rPr>
          <w:rFonts w:ascii="STIX" w:eastAsia="Times New Roman" w:hAnsi="STIX"/>
          <w:position w:val="-28"/>
          <w:sz w:val="20"/>
          <w:szCs w:val="24"/>
        </w:rPr>
        <w:object w:dxaOrig="3920" w:dyaOrig="700">
          <v:shape id="_x0000_i5529" type="#_x0000_t75" style="width:195.75pt;height:35.25pt" o:ole="">
            <v:imagedata r:id="rId12" o:title=""/>
          </v:shape>
          <o:OLEObject Type="Embed" ProgID="Equation.DSMT4" ShapeID="_x0000_i5529" DrawAspect="Content" ObjectID="_1552374268" r:id="rId13"/>
        </w:object>
      </w:r>
    </w:p>
    <w:p w:rsidR="00065E56" w:rsidRPr="00065E56" w:rsidRDefault="00065E56" w:rsidP="00065E56">
      <w:pPr>
        <w:spacing w:after="0" w:line="240" w:lineRule="auto"/>
        <w:rPr>
          <w:rFonts w:ascii="STIX" w:eastAsia="Times New Roman" w:hAnsi="STIX"/>
          <w:sz w:val="20"/>
          <w:szCs w:val="24"/>
        </w:rPr>
      </w:pPr>
    </w:p>
    <w:p w:rsidR="00065E56" w:rsidRPr="00065E56" w:rsidRDefault="00065E56" w:rsidP="00065E56">
      <w:pPr>
        <w:spacing w:after="0" w:line="240" w:lineRule="auto"/>
        <w:rPr>
          <w:rFonts w:ascii="STIX" w:eastAsia="Times New Roman" w:hAnsi="STIX"/>
          <w:sz w:val="20"/>
          <w:szCs w:val="24"/>
        </w:rPr>
      </w:pPr>
      <w:r w:rsidRPr="00065E56">
        <w:rPr>
          <w:rFonts w:ascii="STIX" w:eastAsia="Times New Roman" w:hAnsi="STIX"/>
          <w:position w:val="-30"/>
          <w:sz w:val="20"/>
          <w:szCs w:val="24"/>
        </w:rPr>
        <w:object w:dxaOrig="3460" w:dyaOrig="720">
          <v:shape id="_x0000_i5530" type="#_x0000_t75" style="width:173.25pt;height:36pt" o:ole="">
            <v:imagedata r:id="rId14" o:title=""/>
          </v:shape>
          <o:OLEObject Type="Embed" ProgID="Equation.DSMT4" ShapeID="_x0000_i5530" DrawAspect="Content" ObjectID="_1552374269" r:id="rId15"/>
        </w:object>
      </w:r>
    </w:p>
    <w:p w:rsidR="00065E56" w:rsidRPr="00065E56" w:rsidRDefault="00065E56" w:rsidP="00065E56">
      <w:pPr>
        <w:spacing w:after="0" w:line="240" w:lineRule="auto"/>
        <w:rPr>
          <w:rFonts w:ascii="STIX" w:eastAsia="Times New Roman" w:hAnsi="STIX"/>
          <w:sz w:val="20"/>
          <w:szCs w:val="24"/>
        </w:rPr>
      </w:pPr>
    </w:p>
    <w:p w:rsidR="00065E56" w:rsidRPr="00065E56" w:rsidRDefault="00065E56" w:rsidP="00065E56">
      <w:pPr>
        <w:spacing w:after="0" w:line="240" w:lineRule="auto"/>
        <w:rPr>
          <w:rFonts w:ascii="STIX" w:eastAsia="Times New Roman" w:hAnsi="STIX"/>
          <w:sz w:val="20"/>
          <w:szCs w:val="24"/>
        </w:rPr>
      </w:pPr>
      <w:r w:rsidRPr="00065E56">
        <w:rPr>
          <w:rFonts w:ascii="STIX" w:eastAsia="Times New Roman" w:hAnsi="STIX"/>
          <w:sz w:val="20"/>
          <w:szCs w:val="24"/>
        </w:rPr>
        <w:t>Second iteration:</w:t>
      </w:r>
    </w:p>
    <w:p w:rsidR="00065E56" w:rsidRPr="00065E56" w:rsidRDefault="00065E56" w:rsidP="00065E56">
      <w:pPr>
        <w:spacing w:after="0" w:line="240" w:lineRule="auto"/>
        <w:rPr>
          <w:rFonts w:ascii="STIX" w:eastAsia="Times New Roman" w:hAnsi="STIX"/>
          <w:sz w:val="20"/>
          <w:szCs w:val="24"/>
        </w:rPr>
      </w:pPr>
    </w:p>
    <w:p w:rsidR="00065E56" w:rsidRPr="00065E56" w:rsidRDefault="00065E56" w:rsidP="00065E56">
      <w:pPr>
        <w:spacing w:after="0" w:line="240" w:lineRule="auto"/>
        <w:rPr>
          <w:rFonts w:ascii="STIX" w:eastAsia="Times New Roman" w:hAnsi="STIX"/>
          <w:sz w:val="20"/>
          <w:szCs w:val="24"/>
        </w:rPr>
      </w:pPr>
      <w:r w:rsidRPr="00065E56">
        <w:rPr>
          <w:rFonts w:ascii="STIX" w:eastAsia="Times New Roman" w:hAnsi="STIX"/>
          <w:position w:val="-28"/>
          <w:sz w:val="20"/>
          <w:szCs w:val="24"/>
        </w:rPr>
        <w:object w:dxaOrig="5560" w:dyaOrig="700">
          <v:shape id="_x0000_i5531" type="#_x0000_t75" style="width:278.25pt;height:35.25pt" o:ole="">
            <v:imagedata r:id="rId16" o:title=""/>
          </v:shape>
          <o:OLEObject Type="Embed" ProgID="Equation.DSMT4" ShapeID="_x0000_i5531" DrawAspect="Content" ObjectID="_1552374270" r:id="rId17"/>
        </w:object>
      </w:r>
    </w:p>
    <w:p w:rsidR="00065E56" w:rsidRPr="00065E56" w:rsidRDefault="00065E56" w:rsidP="00065E56">
      <w:pPr>
        <w:spacing w:after="0" w:line="240" w:lineRule="auto"/>
        <w:rPr>
          <w:rFonts w:ascii="STIX" w:eastAsia="Times New Roman" w:hAnsi="STIX"/>
          <w:sz w:val="20"/>
          <w:szCs w:val="24"/>
        </w:rPr>
      </w:pPr>
    </w:p>
    <w:p w:rsidR="00065E56" w:rsidRPr="00065E56" w:rsidRDefault="00065E56" w:rsidP="00065E56">
      <w:pPr>
        <w:spacing w:after="0" w:line="240" w:lineRule="auto"/>
        <w:rPr>
          <w:rFonts w:ascii="STIX" w:eastAsia="Times New Roman" w:hAnsi="STIX"/>
          <w:sz w:val="20"/>
          <w:szCs w:val="24"/>
        </w:rPr>
      </w:pPr>
      <w:r w:rsidRPr="00065E56">
        <w:rPr>
          <w:rFonts w:ascii="STIX" w:eastAsia="Times New Roman" w:hAnsi="STIX"/>
          <w:position w:val="-30"/>
          <w:sz w:val="20"/>
          <w:szCs w:val="24"/>
        </w:rPr>
        <w:object w:dxaOrig="4180" w:dyaOrig="720">
          <v:shape id="_x0000_i5532" type="#_x0000_t75" style="width:209.25pt;height:36pt" o:ole="">
            <v:imagedata r:id="rId18" o:title=""/>
          </v:shape>
          <o:OLEObject Type="Embed" ProgID="Equation.DSMT4" ShapeID="_x0000_i5532" DrawAspect="Content" ObjectID="_1552374271" r:id="rId19"/>
        </w:object>
      </w:r>
    </w:p>
    <w:p w:rsidR="00065E56" w:rsidRPr="00065E56" w:rsidRDefault="00065E56" w:rsidP="00065E56">
      <w:pPr>
        <w:spacing w:after="0" w:line="240" w:lineRule="auto"/>
        <w:rPr>
          <w:rFonts w:ascii="STIX" w:eastAsia="Times New Roman" w:hAnsi="STIX"/>
          <w:sz w:val="20"/>
          <w:szCs w:val="24"/>
        </w:rPr>
      </w:pPr>
    </w:p>
    <w:p w:rsidR="00065E56" w:rsidRPr="00065E56" w:rsidRDefault="00065E56" w:rsidP="00065E56">
      <w:pPr>
        <w:spacing w:after="0" w:line="240" w:lineRule="auto"/>
        <w:rPr>
          <w:rFonts w:ascii="STIX" w:eastAsia="Times New Roman" w:hAnsi="STIX"/>
          <w:sz w:val="20"/>
          <w:szCs w:val="24"/>
        </w:rPr>
      </w:pPr>
      <w:r w:rsidRPr="00065E56">
        <w:rPr>
          <w:rFonts w:ascii="STIX" w:eastAsia="Times New Roman" w:hAnsi="STIX"/>
          <w:sz w:val="20"/>
          <w:szCs w:val="24"/>
        </w:rPr>
        <w:t xml:space="preserve">Since </w:t>
      </w:r>
      <w:r w:rsidRPr="00065E56">
        <w:rPr>
          <w:rFonts w:ascii="Courier New" w:eastAsia="Times New Roman" w:hAnsi="Courier New"/>
          <w:i/>
          <w:sz w:val="20"/>
          <w:szCs w:val="24"/>
        </w:rPr>
        <w:sym w:font="Symbol" w:char="F065"/>
      </w:r>
      <w:r w:rsidRPr="00065E56">
        <w:rPr>
          <w:rFonts w:ascii="STIX" w:eastAsia="Times New Roman" w:hAnsi="STIX"/>
          <w:i/>
          <w:sz w:val="20"/>
          <w:szCs w:val="24"/>
          <w:vertAlign w:val="subscript"/>
        </w:rPr>
        <w:t>a</w:t>
      </w:r>
      <w:r w:rsidRPr="00065E56">
        <w:rPr>
          <w:rFonts w:ascii="STIX" w:eastAsia="Times New Roman" w:hAnsi="STIX"/>
          <w:sz w:val="20"/>
          <w:szCs w:val="24"/>
        </w:rPr>
        <w:t xml:space="preserve"> </w:t>
      </w:r>
      <w:r w:rsidRPr="00065E56">
        <w:rPr>
          <w:rFonts w:ascii="Courier New" w:eastAsia="Times New Roman" w:hAnsi="Courier New"/>
          <w:sz w:val="20"/>
          <w:szCs w:val="24"/>
        </w:rPr>
        <w:t>&lt;</w:t>
      </w:r>
      <w:r w:rsidRPr="00065E56">
        <w:rPr>
          <w:rFonts w:ascii="STIX" w:eastAsia="Times New Roman" w:hAnsi="STIX"/>
          <w:sz w:val="20"/>
          <w:szCs w:val="24"/>
        </w:rPr>
        <w:t xml:space="preserve"> 5</w:t>
      </w:r>
      <w:r w:rsidRPr="00065E56">
        <w:rPr>
          <w:rFonts w:ascii="Courier New" w:eastAsia="Times New Roman" w:hAnsi="Courier New"/>
          <w:sz w:val="20"/>
          <w:szCs w:val="24"/>
        </w:rPr>
        <w:t>%</w:t>
      </w:r>
      <w:r w:rsidRPr="00065E56">
        <w:rPr>
          <w:rFonts w:ascii="STIX" w:eastAsia="Times New Roman" w:hAnsi="STIX"/>
          <w:sz w:val="20"/>
          <w:szCs w:val="24"/>
        </w:rPr>
        <w:t>, the solution can be terminated.</w:t>
      </w:r>
    </w:p>
    <w:p w:rsidR="00151105" w:rsidRPr="00151105" w:rsidRDefault="00151105" w:rsidP="00065E56">
      <w:pPr>
        <w:spacing w:after="0" w:line="240" w:lineRule="auto"/>
        <w:rPr>
          <w:rFonts w:ascii="STIX" w:eastAsia="Times New Roman" w:hAnsi="STIX"/>
          <w:sz w:val="20"/>
          <w:szCs w:val="24"/>
        </w:rPr>
      </w:pPr>
    </w:p>
    <w:sectPr w:rsidR="00151105" w:rsidRPr="00151105"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08667-29E0-48A9-A0A4-1B5F9040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498</Characters>
  <Application>Microsoft Office Word</Application>
  <DocSecurity>0</DocSecurity>
  <Lines>4</Lines>
  <Paragraphs>1</Paragraphs>
  <ScaleCrop>false</ScaleCrop>
  <Company/>
  <LinksUpToDate>false</LinksUpToDate>
  <CharactersWithSpaces>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2017-03-30T14:54:00Z</dcterms:created>
  <dcterms:modified xsi:type="dcterms:W3CDTF">2017-03-30T14:54:00Z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