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165DD" w:rsidRDefault="00512B6C" w:rsidP="002165DD">
      <w:pPr>
        <w:pStyle w:val="Default"/>
        <w:rPr>
          <w:b/>
        </w:rPr>
      </w:pPr>
      <w:r w:rsidRPr="002165DD">
        <w:rPr>
          <w:b/>
        </w:rPr>
        <w:t xml:space="preserve">Problem </w:t>
      </w:r>
      <w:r w:rsidR="00926A4E" w:rsidRPr="002165DD">
        <w:rPr>
          <w:b/>
        </w:rPr>
        <w:t>7.1</w:t>
      </w:r>
    </w:p>
    <w:p w:rsidR="002165DD" w:rsidRPr="002165DD" w:rsidRDefault="002165DD" w:rsidP="002165DD">
      <w:pPr>
        <w:pStyle w:val="Default"/>
      </w:pPr>
    </w:p>
    <w:p w:rsidR="008049F3" w:rsidRDefault="002165DD" w:rsidP="002165DD">
      <w:pPr>
        <w:pStyle w:val="Default"/>
        <w:rPr>
          <w:color w:val="211D1E"/>
          <w:szCs w:val="18"/>
        </w:rPr>
      </w:pPr>
      <w:r w:rsidRPr="002165DD">
        <w:rPr>
          <w:color w:val="211D1E"/>
          <w:szCs w:val="18"/>
        </w:rPr>
        <w:t>Perform three iterations of the Newton-Raphson method to determine the root of Eq. (E7.1.1). Use the parameter val</w:t>
      </w:r>
      <w:r w:rsidRPr="002165DD">
        <w:rPr>
          <w:color w:val="211D1E"/>
          <w:szCs w:val="18"/>
        </w:rPr>
        <w:softHyphen/>
        <w:t xml:space="preserve">ues from Example 7.1 along with an initial guess of </w:t>
      </w:r>
      <w:r w:rsidRPr="002165DD">
        <w:rPr>
          <w:i/>
          <w:iCs/>
          <w:color w:val="211D1E"/>
          <w:szCs w:val="18"/>
        </w:rPr>
        <w:t xml:space="preserve">t </w:t>
      </w:r>
      <w:r w:rsidRPr="002165DD">
        <w:rPr>
          <w:color w:val="211D1E"/>
          <w:szCs w:val="18"/>
        </w:rPr>
        <w:t xml:space="preserve">= 3 s. </w:t>
      </w:r>
    </w:p>
    <w:p w:rsidR="002165DD" w:rsidRDefault="002165DD" w:rsidP="002165DD">
      <w:pPr>
        <w:pStyle w:val="Default"/>
        <w:rPr>
          <w:color w:val="211D1E"/>
        </w:rPr>
      </w:pPr>
    </w:p>
    <w:p w:rsidR="002165DD" w:rsidRDefault="002165DD" w:rsidP="002165DD">
      <w:pPr>
        <w:pStyle w:val="Default"/>
        <w:rPr>
          <w:color w:val="211D1E"/>
        </w:rPr>
      </w:pPr>
      <w:r>
        <w:rPr>
          <w:color w:val="211D1E"/>
        </w:rPr>
        <w:t>Eq. E7.1.1:</w:t>
      </w:r>
    </w:p>
    <w:p w:rsidR="002165DD" w:rsidRPr="002165DD" w:rsidRDefault="002165DD" w:rsidP="002165DD">
      <w:pPr>
        <w:pStyle w:val="Default"/>
        <w:jc w:val="center"/>
        <w:rPr>
          <w:color w:val="211D1E"/>
        </w:rPr>
      </w:pPr>
      <w:r w:rsidRPr="002165DD">
        <w:rPr>
          <w:color w:val="211D1E"/>
          <w:position w:val="-24"/>
        </w:rPr>
        <w:object w:dxaOrig="32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32.25pt" o:ole="">
            <v:imagedata r:id="rId7" o:title=""/>
          </v:shape>
          <o:OLEObject Type="Embed" ProgID="Equation.DSMT4" ShapeID="_x0000_i1025" DrawAspect="Content" ObjectID="_1552639493" r:id="rId8"/>
        </w:object>
      </w:r>
      <w:r>
        <w:rPr>
          <w:color w:val="211D1E"/>
        </w:rPr>
        <w:t xml:space="preserve"> </w:t>
      </w:r>
    </w:p>
    <w:p w:rsidR="002165DD" w:rsidRPr="002165DD" w:rsidRDefault="002165DD" w:rsidP="002165DD">
      <w:pPr>
        <w:autoSpaceDE w:val="0"/>
        <w:autoSpaceDN w:val="0"/>
        <w:adjustRightInd w:val="0"/>
        <w:spacing w:after="0" w:line="240" w:lineRule="auto"/>
        <w:rPr>
          <w:rFonts w:ascii="STIX" w:hAnsi="STIX" w:cs="STIX"/>
          <w:i/>
          <w:sz w:val="24"/>
          <w:szCs w:val="24"/>
        </w:rPr>
      </w:pPr>
    </w:p>
    <w:p w:rsidR="002165DD" w:rsidRPr="002165DD" w:rsidRDefault="002165DD" w:rsidP="002165DD">
      <w:pPr>
        <w:pStyle w:val="Default"/>
        <w:rPr>
          <w:i/>
          <w:color w:val="auto"/>
        </w:rPr>
      </w:pPr>
      <w:r w:rsidRPr="002165DD">
        <w:rPr>
          <w:i/>
          <w:color w:val="auto"/>
        </w:rPr>
        <w:t>Problem Statement of Example 7.1</w:t>
      </w:r>
    </w:p>
    <w:p w:rsidR="002165DD" w:rsidRPr="002165DD" w:rsidRDefault="002165DD" w:rsidP="002165DD">
      <w:pPr>
        <w:pStyle w:val="Default"/>
        <w:rPr>
          <w:color w:val="00AEEF"/>
        </w:rPr>
      </w:pPr>
    </w:p>
    <w:p w:rsidR="002165DD" w:rsidRDefault="002165DD" w:rsidP="002165DD">
      <w:pPr>
        <w:pStyle w:val="Default"/>
        <w:rPr>
          <w:color w:val="211D1E"/>
        </w:rPr>
      </w:pPr>
      <w:r w:rsidRPr="002165DD">
        <w:rPr>
          <w:color w:val="211D1E"/>
        </w:rPr>
        <w:t xml:space="preserve">Determine the time and magnitude of the peak elevation based on Eq. (7.1). Use the following parameter values for your calculation: </w:t>
      </w:r>
      <w:r w:rsidRPr="002165DD">
        <w:rPr>
          <w:i/>
          <w:iCs/>
          <w:color w:val="211D1E"/>
        </w:rPr>
        <w:t xml:space="preserve">g </w:t>
      </w:r>
      <w:r w:rsidRPr="002165DD">
        <w:rPr>
          <w:color w:val="211D1E"/>
        </w:rPr>
        <w:t>= 9.81 m/s</w:t>
      </w:r>
      <w:r w:rsidRPr="00150D82">
        <w:rPr>
          <w:color w:val="211D1E"/>
          <w:sz w:val="32"/>
          <w:szCs w:val="32"/>
          <w:vertAlign w:val="superscript"/>
        </w:rPr>
        <w:t>2</w:t>
      </w:r>
      <w:r w:rsidRPr="002165DD">
        <w:rPr>
          <w:color w:val="211D1E"/>
        </w:rPr>
        <w:t xml:space="preserve">, </w:t>
      </w:r>
      <w:r w:rsidRPr="002165DD">
        <w:rPr>
          <w:i/>
          <w:iCs/>
          <w:color w:val="211D1E"/>
        </w:rPr>
        <w:t>z</w:t>
      </w:r>
      <w:r w:rsidRPr="00150D82">
        <w:rPr>
          <w:color w:val="211D1E"/>
          <w:sz w:val="32"/>
          <w:szCs w:val="32"/>
          <w:vertAlign w:val="subscript"/>
        </w:rPr>
        <w:t>0</w:t>
      </w:r>
      <w:r w:rsidRPr="002165DD">
        <w:rPr>
          <w:color w:val="211D1E"/>
        </w:rPr>
        <w:t xml:space="preserve"> = 100 m, </w:t>
      </w:r>
      <w:r w:rsidRPr="002165DD">
        <w:rPr>
          <w:i/>
          <w:iCs/>
          <w:color w:val="211D1E"/>
        </w:rPr>
        <w:t>υ</w:t>
      </w:r>
      <w:r w:rsidRPr="00150D82">
        <w:rPr>
          <w:color w:val="211D1E"/>
          <w:sz w:val="32"/>
          <w:szCs w:val="32"/>
          <w:vertAlign w:val="subscript"/>
        </w:rPr>
        <w:t xml:space="preserve">0 </w:t>
      </w:r>
      <w:r w:rsidRPr="002165DD">
        <w:rPr>
          <w:color w:val="211D1E"/>
        </w:rPr>
        <w:t xml:space="preserve">= 55 m/s, </w:t>
      </w:r>
      <w:r w:rsidRPr="002165DD">
        <w:rPr>
          <w:i/>
          <w:iCs/>
          <w:color w:val="211D1E"/>
        </w:rPr>
        <w:t xml:space="preserve">m </w:t>
      </w:r>
      <w:r w:rsidRPr="002165DD">
        <w:rPr>
          <w:color w:val="211D1E"/>
        </w:rPr>
        <w:t xml:space="preserve">= 80 kg, and </w:t>
      </w:r>
      <w:r w:rsidRPr="002165DD">
        <w:rPr>
          <w:i/>
          <w:iCs/>
          <w:color w:val="211D1E"/>
        </w:rPr>
        <w:t>c</w:t>
      </w:r>
      <w:r w:rsidR="00150D82">
        <w:rPr>
          <w:i/>
          <w:iCs/>
          <w:color w:val="211D1E"/>
        </w:rPr>
        <w:t> </w:t>
      </w:r>
      <w:r w:rsidRPr="002165DD">
        <w:rPr>
          <w:color w:val="211D1E"/>
        </w:rPr>
        <w:t>=</w:t>
      </w:r>
      <w:r w:rsidR="00150D82">
        <w:rPr>
          <w:color w:val="211D1E"/>
        </w:rPr>
        <w:t> </w:t>
      </w:r>
      <w:r w:rsidRPr="002165DD">
        <w:rPr>
          <w:color w:val="211D1E"/>
        </w:rPr>
        <w:t>15</w:t>
      </w:r>
      <w:r w:rsidR="00150D82">
        <w:rPr>
          <w:color w:val="211D1E"/>
        </w:rPr>
        <w:t> </w:t>
      </w:r>
      <w:r w:rsidRPr="002165DD">
        <w:rPr>
          <w:color w:val="211D1E"/>
        </w:rPr>
        <w:t xml:space="preserve">kg/s. </w:t>
      </w:r>
    </w:p>
    <w:p w:rsidR="002165DD" w:rsidRDefault="002165DD" w:rsidP="002165DD">
      <w:pPr>
        <w:pStyle w:val="Default"/>
        <w:rPr>
          <w:color w:val="211D1E"/>
        </w:rPr>
      </w:pPr>
    </w:p>
    <w:p w:rsidR="002165DD" w:rsidRDefault="002165DD" w:rsidP="002165DD">
      <w:pPr>
        <w:pStyle w:val="Default"/>
        <w:rPr>
          <w:color w:val="211D1E"/>
        </w:rPr>
      </w:pPr>
      <w:r>
        <w:rPr>
          <w:color w:val="211D1E"/>
        </w:rPr>
        <w:t>Eq. 7.1:</w:t>
      </w:r>
    </w:p>
    <w:p w:rsidR="002165DD" w:rsidRPr="00903450" w:rsidRDefault="002165DD" w:rsidP="002165DD">
      <w:pPr>
        <w:pStyle w:val="Default"/>
        <w:jc w:val="center"/>
        <w:rPr>
          <w:b/>
          <w:color w:val="211D1E"/>
        </w:rPr>
      </w:pPr>
      <w:r w:rsidRPr="002165DD">
        <w:rPr>
          <w:color w:val="211D1E"/>
          <w:position w:val="-30"/>
        </w:rPr>
        <w:object w:dxaOrig="4480" w:dyaOrig="720">
          <v:shape id="_x0000_i1026" type="#_x0000_t75" style="width:224.25pt;height:36pt" o:ole="">
            <v:imagedata r:id="rId9" o:title=""/>
          </v:shape>
          <o:OLEObject Type="Embed" ProgID="Equation.DSMT4" ShapeID="_x0000_i1026" DrawAspect="Content" ObjectID="_1552639494" r:id="rId10"/>
        </w:object>
      </w:r>
      <w:r>
        <w:rPr>
          <w:color w:val="211D1E"/>
        </w:rPr>
        <w:t xml:space="preserve"> </w:t>
      </w:r>
    </w:p>
    <w:sectPr w:rsidR="002165DD" w:rsidRPr="00903450"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0D82"/>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32D"/>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75</Words>
  <Characters>430</Characters>
  <Application>Microsoft Office Word</Application>
  <DocSecurity>0</DocSecurity>
  <Lines>3</Lines>
  <Paragraphs>1</Paragraphs>
  <ScaleCrop>false</ScaleCrop>
  <Company/>
  <LinksUpToDate>false</LinksUpToDate>
  <CharactersWithSpaces>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2017-03-15T17:22:00Z</dcterms:created>
  <dcterms:modified xsi:type="dcterms:W3CDTF">2017-04-02T17:53:00Z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