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067DB" w:rsidRDefault="00512B6C" w:rsidP="00D067DB">
      <w:pPr>
        <w:pStyle w:val="Default"/>
        <w:rPr>
          <w:b/>
        </w:rPr>
      </w:pPr>
      <w:r w:rsidRPr="00D067DB">
        <w:rPr>
          <w:b/>
        </w:rPr>
        <w:t xml:space="preserve">Problem </w:t>
      </w:r>
      <w:r w:rsidR="005A622E" w:rsidRPr="00D067DB">
        <w:rPr>
          <w:b/>
        </w:rPr>
        <w:t>9.</w:t>
      </w:r>
      <w:r w:rsidR="00D067DB" w:rsidRPr="00D067DB">
        <w:rPr>
          <w:b/>
        </w:rPr>
        <w:t>17</w:t>
      </w:r>
    </w:p>
    <w:p w:rsidR="00D067DB" w:rsidRPr="00D067DB" w:rsidRDefault="00D067DB" w:rsidP="00D067DB">
      <w:pPr>
        <w:autoSpaceDE w:val="0"/>
        <w:autoSpaceDN w:val="0"/>
        <w:adjustRightInd w:val="0"/>
        <w:spacing w:after="0" w:line="240" w:lineRule="auto"/>
        <w:rPr>
          <w:rFonts w:ascii="STIX" w:hAnsi="STIX" w:cs="STIX"/>
          <w:color w:val="000000"/>
          <w:sz w:val="24"/>
          <w:szCs w:val="24"/>
        </w:rPr>
      </w:pPr>
    </w:p>
    <w:p w:rsidR="00D067DB" w:rsidRDefault="00D067DB" w:rsidP="00D067DB">
      <w:pPr>
        <w:autoSpaceDE w:val="0"/>
        <w:autoSpaceDN w:val="0"/>
        <w:adjustRightInd w:val="0"/>
        <w:spacing w:after="0" w:line="180" w:lineRule="atLeast"/>
        <w:rPr>
          <w:rFonts w:ascii="STIX" w:hAnsi="STIX" w:cs="STIX"/>
          <w:color w:val="211D1E"/>
          <w:sz w:val="24"/>
          <w:szCs w:val="18"/>
        </w:rPr>
      </w:pPr>
      <w:r w:rsidRPr="00D067DB">
        <w:rPr>
          <w:rFonts w:ascii="STIX" w:hAnsi="STIX" w:cs="STIX"/>
          <w:color w:val="211D1E"/>
          <w:sz w:val="24"/>
          <w:szCs w:val="18"/>
        </w:rPr>
        <w:t xml:space="preserve">Develop an M-file function based on Fig. 9.5 to implement Gauss elimination with partial pivoting. Modify the function so that it computes and returns the determinant (with the correct sign), and detects whether the system is singular based on a near-zero determinant. For the latter, define “near-zero” as being when the absolute value of the determinant is below a tolerance. When this occurs, design the function so that an error message is displayed and the function terminates. Here is the functions first line: </w:t>
      </w:r>
    </w:p>
    <w:p w:rsidR="00D067DB" w:rsidRPr="00D067DB" w:rsidRDefault="00D067DB" w:rsidP="00D067DB">
      <w:pPr>
        <w:autoSpaceDE w:val="0"/>
        <w:autoSpaceDN w:val="0"/>
        <w:adjustRightInd w:val="0"/>
        <w:spacing w:after="0" w:line="180" w:lineRule="atLeast"/>
        <w:rPr>
          <w:rFonts w:ascii="STIX" w:hAnsi="STIX" w:cs="STIX"/>
          <w:color w:val="211D1E"/>
          <w:sz w:val="24"/>
          <w:szCs w:val="18"/>
        </w:rPr>
      </w:pPr>
    </w:p>
    <w:p w:rsidR="00691CA2" w:rsidRPr="00FC41B8" w:rsidRDefault="00D067DB" w:rsidP="00D067DB">
      <w:pPr>
        <w:pStyle w:val="Default"/>
        <w:jc w:val="center"/>
        <w:rPr>
          <w:rFonts w:ascii="Courier New" w:hAnsi="Courier New"/>
          <w:color w:val="211D1E"/>
          <w:szCs w:val="16"/>
        </w:rPr>
      </w:pPr>
      <w:r w:rsidRPr="00FC41B8">
        <w:rPr>
          <w:rFonts w:ascii="Courier New" w:hAnsi="Courier New"/>
          <w:color w:val="211D1E"/>
          <w:szCs w:val="16"/>
        </w:rPr>
        <w:t xml:space="preserve">function [x, D] = GaussPivotNew (A, b, tol) </w:t>
      </w:r>
    </w:p>
    <w:p w:rsidR="00D067DB" w:rsidRPr="00D067DB" w:rsidRDefault="00D067DB" w:rsidP="00D067DB">
      <w:pPr>
        <w:autoSpaceDE w:val="0"/>
        <w:autoSpaceDN w:val="0"/>
        <w:adjustRightInd w:val="0"/>
        <w:spacing w:after="0" w:line="240" w:lineRule="auto"/>
        <w:rPr>
          <w:rFonts w:ascii="STIX" w:hAnsi="STIX" w:cs="STIX"/>
          <w:color w:val="000000"/>
          <w:sz w:val="24"/>
          <w:szCs w:val="24"/>
        </w:rPr>
      </w:pPr>
    </w:p>
    <w:p w:rsidR="00D067DB" w:rsidRDefault="00D067DB" w:rsidP="00D067DB">
      <w:pPr>
        <w:pStyle w:val="Default"/>
        <w:rPr>
          <w:color w:val="211D1E"/>
        </w:rPr>
      </w:pPr>
      <w:r>
        <w:rPr>
          <w:noProof/>
          <w:color w:val="211D1E"/>
        </w:rPr>
        <w:drawing>
          <wp:anchor distT="0" distB="0" distL="114300" distR="114300" simplePos="0" relativeHeight="251658240" behindDoc="0" locked="0" layoutInCell="1" allowOverlap="1">
            <wp:simplePos x="0" y="0"/>
            <wp:positionH relativeFrom="column">
              <wp:posOffset>1562100</wp:posOffset>
            </wp:positionH>
            <wp:positionV relativeFrom="paragraph">
              <wp:posOffset>352425</wp:posOffset>
            </wp:positionV>
            <wp:extent cx="3526840" cy="5067300"/>
            <wp:effectExtent l="19050" t="0" r="0" b="0"/>
            <wp:wrapNone/>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7" cstate="print"/>
                    <a:srcRect/>
                    <a:stretch>
                      <a:fillRect/>
                    </a:stretch>
                  </pic:blipFill>
                  <pic:spPr bwMode="auto">
                    <a:xfrm>
                      <a:off x="0" y="0"/>
                      <a:ext cx="3526840" cy="5067300"/>
                    </a:xfrm>
                    <a:prstGeom prst="rect">
                      <a:avLst/>
                    </a:prstGeom>
                    <a:noFill/>
                    <a:ln w="9525">
                      <a:noFill/>
                      <a:miter lim="800000"/>
                      <a:headEnd/>
                      <a:tailEnd/>
                    </a:ln>
                  </pic:spPr>
                </pic:pic>
              </a:graphicData>
            </a:graphic>
          </wp:anchor>
        </w:drawing>
      </w:r>
      <w:r w:rsidRPr="00D067DB">
        <w:rPr>
          <w:color w:val="211D1E"/>
        </w:rPr>
        <w:t xml:space="preserve">where </w:t>
      </w:r>
      <w:r w:rsidRPr="00FC41B8">
        <w:rPr>
          <w:rFonts w:ascii="Courier New" w:hAnsi="Courier New"/>
          <w:color w:val="211D1E"/>
        </w:rPr>
        <w:t>D</w:t>
      </w:r>
      <w:r w:rsidRPr="00D067DB">
        <w:rPr>
          <w:color w:val="211D1E"/>
        </w:rPr>
        <w:t xml:space="preserve"> = the determinant and</w:t>
      </w:r>
      <w:r w:rsidRPr="00FC41B8">
        <w:rPr>
          <w:rFonts w:ascii="Courier New" w:hAnsi="Courier New"/>
          <w:color w:val="211D1E"/>
        </w:rPr>
        <w:t xml:space="preserve"> tol</w:t>
      </w:r>
      <w:r w:rsidRPr="00D067DB">
        <w:rPr>
          <w:color w:val="211D1E"/>
        </w:rPr>
        <w:t xml:space="preserve"> = the tolerance. Test your program for Prob. 9.5 with </w:t>
      </w:r>
      <w:r>
        <w:rPr>
          <w:color w:val="211D1E"/>
        </w:rPr>
        <w:br w:type="textWrapping" w:clear="all"/>
      </w:r>
      <w:r w:rsidRPr="00FC41B8">
        <w:rPr>
          <w:rFonts w:ascii="Courier New" w:hAnsi="Courier New"/>
          <w:color w:val="211D1E"/>
        </w:rPr>
        <w:t>tol</w:t>
      </w:r>
      <w:r w:rsidRPr="00D067DB">
        <w:rPr>
          <w:color w:val="211D1E"/>
        </w:rPr>
        <w:t xml:space="preserve"> = 1 × 10</w:t>
      </w:r>
      <w:r w:rsidRPr="00D067DB">
        <w:rPr>
          <w:color w:val="211D1E"/>
          <w:sz w:val="32"/>
          <w:vertAlign w:val="superscript"/>
        </w:rPr>
        <w:t>−5</w:t>
      </w:r>
      <w:r w:rsidRPr="00D067DB">
        <w:rPr>
          <w:color w:val="211D1E"/>
        </w:rPr>
        <w:t xml:space="preserve">. </w:t>
      </w:r>
    </w:p>
    <w:p w:rsidR="00D067DB" w:rsidRDefault="00D067DB" w:rsidP="00D067DB">
      <w:pPr>
        <w:pStyle w:val="Default"/>
        <w:rPr>
          <w:color w:val="211D1E"/>
        </w:rPr>
      </w:pPr>
    </w:p>
    <w:p w:rsidR="00D067DB" w:rsidRPr="00D067DB" w:rsidRDefault="00D067DB" w:rsidP="00D067DB">
      <w:pPr>
        <w:pStyle w:val="Default"/>
        <w:jc w:val="center"/>
        <w:rPr>
          <w:i/>
          <w:iCs/>
          <w:color w:val="211D1E"/>
        </w:rPr>
      </w:pPr>
    </w:p>
    <w:sectPr w:rsidR="00D067DB" w:rsidRPr="00D067DB"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A49"/>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1B8"/>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102</Words>
  <Characters>586</Characters>
  <Application>Microsoft Office Word</Application>
  <DocSecurity>0</DocSecurity>
  <Lines>4</Lines>
  <Paragraphs>1</Paragraphs>
  <ScaleCrop>false</ScaleCrop>
  <Company/>
  <LinksUpToDate>false</LinksUpToDate>
  <CharactersWithSpaces>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2017-03-16T21:24:00Z</dcterms:created>
  <dcterms:modified xsi:type="dcterms:W3CDTF">2017-04-02T19:09:00Z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