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F698A" w:rsidRDefault="00512B6C" w:rsidP="009F698A">
      <w:pPr>
        <w:pStyle w:val="Default"/>
        <w:rPr>
          <w:b/>
        </w:rPr>
      </w:pPr>
      <w:r w:rsidRPr="009F698A">
        <w:rPr>
          <w:b/>
        </w:rPr>
        <w:t xml:space="preserve">Problem </w:t>
      </w:r>
      <w:r w:rsidR="009E6D8B" w:rsidRPr="009F698A">
        <w:rPr>
          <w:b/>
        </w:rPr>
        <w:t>1</w:t>
      </w:r>
      <w:r w:rsidR="009F698A" w:rsidRPr="009F698A">
        <w:rPr>
          <w:b/>
        </w:rPr>
        <w:t>1.17</w:t>
      </w:r>
    </w:p>
    <w:p w:rsidR="009F698A" w:rsidRPr="009F698A" w:rsidRDefault="009F698A" w:rsidP="009F698A">
      <w:pPr>
        <w:pStyle w:val="Default"/>
      </w:pPr>
    </w:p>
    <w:p w:rsidR="00333054" w:rsidRPr="009F698A" w:rsidRDefault="009F698A" w:rsidP="009F698A">
      <w:pPr>
        <w:pStyle w:val="Default"/>
      </w:pPr>
      <w:r w:rsidRPr="009F698A">
        <w:rPr>
          <w:color w:val="211D1E"/>
          <w:szCs w:val="18"/>
        </w:rPr>
        <w:t>Determine the matrix inverse for the electric circuit formulated in Sec. 8.3. Use the inverse to determine the new current between nodes 2 and 5 (</w:t>
      </w:r>
      <w:r w:rsidRPr="009F698A">
        <w:rPr>
          <w:i/>
          <w:iCs/>
          <w:color w:val="211D1E"/>
          <w:szCs w:val="18"/>
        </w:rPr>
        <w:t>i</w:t>
      </w:r>
      <w:r w:rsidRPr="009F698A">
        <w:rPr>
          <w:rStyle w:val="A183"/>
          <w:sz w:val="32"/>
          <w:vertAlign w:val="subscript"/>
        </w:rPr>
        <w:t>52</w:t>
      </w:r>
      <w:r w:rsidRPr="009F698A">
        <w:rPr>
          <w:color w:val="211D1E"/>
          <w:szCs w:val="18"/>
        </w:rPr>
        <w:t>), if a voltage of 200 V is applied at node 6 and the voltage at node 1 is halved.</w:t>
      </w:r>
    </w:p>
    <w:sectPr w:rsidR="00333054" w:rsidRPr="009F698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211</Characters>
  <Application>Microsoft Office Word</Application>
  <DocSecurity>0</DocSecurity>
  <Lines>1</Lines>
  <Paragraphs>1</Paragraphs>
  <ScaleCrop>false</ScaleCrop>
  <Company/>
  <LinksUpToDate>false</LinksUpToDate>
  <CharactersWithSpaces>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2017-03-18T15:58:00Z</dcterms:created>
  <dcterms:modified xsi:type="dcterms:W3CDTF">2017-03-18T15:58:00Z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