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07568A">
        <w:rPr>
          <w:b/>
          <w:noProof/>
          <w:sz w:val="20"/>
          <w:szCs w:val="20"/>
        </w:rPr>
        <w:t>11.3</w:t>
      </w:r>
    </w:p>
    <w:p w:rsidR="00151105" w:rsidRDefault="00151105" w:rsidP="00BC029E">
      <w:pPr>
        <w:autoSpaceDE w:val="0"/>
        <w:autoSpaceDN w:val="0"/>
        <w:adjustRightInd w:val="0"/>
        <w:spacing w:after="0" w:line="240" w:lineRule="auto"/>
        <w:rPr>
          <w:rFonts w:ascii="STIX" w:eastAsia="Times New Roman" w:hAnsi="STIX"/>
          <w:sz w:val="20"/>
          <w:szCs w:val="24"/>
        </w:rPr>
      </w:pPr>
    </w:p>
    <w:p w:rsidR="0007568A" w:rsidRPr="0007568A" w:rsidRDefault="0007568A" w:rsidP="0007568A">
      <w:pPr>
        <w:spacing w:after="0" w:line="240" w:lineRule="auto"/>
        <w:rPr>
          <w:rFonts w:ascii="STIX" w:eastAsia="Times New Roman" w:hAnsi="STIX"/>
          <w:sz w:val="20"/>
          <w:szCs w:val="24"/>
        </w:rPr>
      </w:pPr>
      <w:r w:rsidRPr="0007568A">
        <w:rPr>
          <w:rFonts w:ascii="STIX" w:eastAsia="Times New Roman" w:hAnsi="STIX"/>
          <w:sz w:val="20"/>
          <w:szCs w:val="24"/>
        </w:rPr>
        <w:t>The following solution is generated with MATLAB.</w:t>
      </w:r>
    </w:p>
    <w:p w:rsidR="0007568A" w:rsidRPr="0007568A" w:rsidRDefault="0007568A" w:rsidP="0007568A">
      <w:pPr>
        <w:spacing w:after="0" w:line="240" w:lineRule="auto"/>
        <w:rPr>
          <w:rFonts w:ascii="STIX" w:eastAsia="Times New Roman" w:hAnsi="STIX"/>
          <w:b/>
          <w:sz w:val="20"/>
          <w:szCs w:val="24"/>
        </w:rPr>
      </w:pPr>
    </w:p>
    <w:p w:rsidR="0007568A" w:rsidRPr="0007568A" w:rsidRDefault="0007568A" w:rsidP="0007568A">
      <w:pPr>
        <w:spacing w:after="0" w:line="240" w:lineRule="auto"/>
        <w:rPr>
          <w:rFonts w:ascii="STIX" w:eastAsia="Times New Roman" w:hAnsi="STIX"/>
          <w:b/>
          <w:sz w:val="20"/>
          <w:szCs w:val="24"/>
        </w:rPr>
      </w:pPr>
      <w:r w:rsidRPr="0007568A">
        <w:rPr>
          <w:rFonts w:ascii="STIX" w:eastAsia="Times New Roman" w:hAnsi="STIX"/>
          <w:b/>
          <w:sz w:val="20"/>
          <w:szCs w:val="24"/>
        </w:rPr>
        <w:t>(a)</w:t>
      </w:r>
    </w:p>
    <w:p w:rsidR="0007568A" w:rsidRPr="0007568A" w:rsidRDefault="0007568A" w:rsidP="0007568A">
      <w:pPr>
        <w:autoSpaceDE w:val="0"/>
        <w:autoSpaceDN w:val="0"/>
        <w:adjustRightInd w:val="0"/>
        <w:spacing w:after="0" w:line="240" w:lineRule="auto"/>
        <w:rPr>
          <w:rFonts w:ascii="Courier New" w:eastAsia="Times New Roman" w:hAnsi="Courier New" w:cs="Courier New"/>
          <w:sz w:val="18"/>
          <w:szCs w:val="24"/>
        </w:rPr>
      </w:pPr>
      <w:r w:rsidRPr="0007568A">
        <w:rPr>
          <w:rFonts w:ascii="Courier New" w:eastAsia="Times New Roman" w:hAnsi="Courier New" w:cs="Courier New"/>
          <w:color w:val="000000"/>
          <w:sz w:val="18"/>
          <w:szCs w:val="28"/>
        </w:rPr>
        <w:t xml:space="preserve">clear, clc, format </w:t>
      </w:r>
      <w:r w:rsidRPr="0007568A">
        <w:rPr>
          <w:rFonts w:ascii="Courier New" w:eastAsia="Times New Roman" w:hAnsi="Courier New" w:cs="Courier New"/>
          <w:color w:val="A020F0"/>
          <w:sz w:val="18"/>
          <w:szCs w:val="28"/>
        </w:rPr>
        <w:t>compact</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A = [15 -3 -1;-3 18 -6;-4 -1 12];</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format long</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AI = inv(A)</w:t>
      </w:r>
    </w:p>
    <w:p w:rsidR="0007568A" w:rsidRPr="0007568A" w:rsidRDefault="0007568A" w:rsidP="0007568A">
      <w:pPr>
        <w:spacing w:after="0" w:line="240" w:lineRule="auto"/>
        <w:rPr>
          <w:rFonts w:ascii="Courier New" w:eastAsia="Times New Roman" w:hAnsi="Courier New" w:cs="Courier New"/>
          <w:sz w:val="18"/>
          <w:szCs w:val="24"/>
        </w:rPr>
      </w:pP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AI =</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 xml:space="preserve">   0.072538860103627   0.012780656303972   0.012435233160622</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 xml:space="preserve">   0.020725388601036   0.060794473229706   0.032124352331606</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 xml:space="preserve">   0.025906735751295   0.009326424870466   0.090155440414508</w:t>
      </w:r>
    </w:p>
    <w:p w:rsidR="0007568A" w:rsidRPr="0007568A" w:rsidRDefault="0007568A" w:rsidP="0007568A">
      <w:pPr>
        <w:spacing w:after="0" w:line="240" w:lineRule="auto"/>
        <w:rPr>
          <w:rFonts w:ascii="STIX" w:eastAsia="Times New Roman" w:hAnsi="STIX"/>
          <w:b/>
          <w:sz w:val="20"/>
          <w:szCs w:val="24"/>
        </w:rPr>
      </w:pPr>
      <w:r w:rsidRPr="0007568A">
        <w:rPr>
          <w:rFonts w:ascii="STIX" w:eastAsia="Times New Roman" w:hAnsi="STIX"/>
          <w:b/>
          <w:sz w:val="20"/>
          <w:szCs w:val="24"/>
        </w:rPr>
        <w:t>(b)</w:t>
      </w:r>
    </w:p>
    <w:p w:rsidR="0007568A" w:rsidRPr="0007568A" w:rsidRDefault="0007568A" w:rsidP="0007568A">
      <w:pPr>
        <w:autoSpaceDE w:val="0"/>
        <w:autoSpaceDN w:val="0"/>
        <w:adjustRightInd w:val="0"/>
        <w:spacing w:after="0" w:line="240" w:lineRule="auto"/>
        <w:rPr>
          <w:rFonts w:ascii="Courier New" w:eastAsia="Times New Roman" w:hAnsi="Courier New" w:cs="Courier New"/>
          <w:sz w:val="18"/>
          <w:szCs w:val="24"/>
        </w:rPr>
      </w:pPr>
      <w:r w:rsidRPr="0007568A">
        <w:rPr>
          <w:rFonts w:ascii="Courier New" w:eastAsia="Times New Roman" w:hAnsi="Courier New" w:cs="Courier New"/>
          <w:color w:val="000000"/>
          <w:sz w:val="18"/>
          <w:szCs w:val="28"/>
        </w:rPr>
        <w:t>b = [4000 1200 2350]';</w:t>
      </w:r>
    </w:p>
    <w:p w:rsidR="0007568A" w:rsidRPr="0007568A" w:rsidRDefault="0007568A" w:rsidP="0007568A">
      <w:pPr>
        <w:autoSpaceDE w:val="0"/>
        <w:autoSpaceDN w:val="0"/>
        <w:adjustRightInd w:val="0"/>
        <w:spacing w:after="0" w:line="240" w:lineRule="auto"/>
        <w:rPr>
          <w:rFonts w:ascii="Courier New" w:eastAsia="Times New Roman" w:hAnsi="Courier New" w:cs="Courier New"/>
          <w:sz w:val="18"/>
          <w:szCs w:val="24"/>
        </w:rPr>
      </w:pPr>
      <w:r w:rsidRPr="0007568A">
        <w:rPr>
          <w:rFonts w:ascii="Courier New" w:eastAsia="Times New Roman" w:hAnsi="Courier New" w:cs="Courier New"/>
          <w:color w:val="000000"/>
          <w:sz w:val="18"/>
          <w:szCs w:val="28"/>
        </w:rPr>
        <w:t xml:space="preserve">format </w:t>
      </w:r>
      <w:r w:rsidRPr="0007568A">
        <w:rPr>
          <w:rFonts w:ascii="Courier New" w:eastAsia="Times New Roman" w:hAnsi="Courier New" w:cs="Courier New"/>
          <w:color w:val="A020F0"/>
          <w:sz w:val="18"/>
          <w:szCs w:val="28"/>
        </w:rPr>
        <w:t>short</w:t>
      </w:r>
    </w:p>
    <w:p w:rsidR="0007568A" w:rsidRPr="0007568A" w:rsidRDefault="0007568A" w:rsidP="0007568A">
      <w:pPr>
        <w:autoSpaceDE w:val="0"/>
        <w:autoSpaceDN w:val="0"/>
        <w:adjustRightInd w:val="0"/>
        <w:spacing w:after="0" w:line="240" w:lineRule="auto"/>
        <w:rPr>
          <w:rFonts w:ascii="Courier New" w:eastAsia="Times New Roman" w:hAnsi="Courier New" w:cs="Courier New"/>
          <w:sz w:val="18"/>
          <w:szCs w:val="24"/>
        </w:rPr>
      </w:pPr>
      <w:r w:rsidRPr="0007568A">
        <w:rPr>
          <w:rFonts w:ascii="Courier New" w:eastAsia="Times New Roman" w:hAnsi="Courier New" w:cs="Courier New"/>
          <w:color w:val="000000"/>
          <w:sz w:val="18"/>
          <w:szCs w:val="28"/>
        </w:rPr>
        <w:t>c = AI*b</w:t>
      </w:r>
    </w:p>
    <w:p w:rsidR="0007568A" w:rsidRPr="0007568A" w:rsidRDefault="0007568A" w:rsidP="0007568A">
      <w:pPr>
        <w:spacing w:after="0" w:line="240" w:lineRule="auto"/>
        <w:rPr>
          <w:rFonts w:ascii="Courier New" w:eastAsia="Times New Roman" w:hAnsi="Courier New" w:cs="Courier New"/>
          <w:sz w:val="18"/>
          <w:szCs w:val="24"/>
        </w:rPr>
      </w:pP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c =</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 xml:space="preserve">  334.7150</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 xml:space="preserve">  231.3472</w:t>
      </w:r>
    </w:p>
    <w:p w:rsidR="0007568A" w:rsidRPr="0007568A" w:rsidRDefault="0007568A" w:rsidP="0007568A">
      <w:pPr>
        <w:spacing w:after="0" w:line="240" w:lineRule="auto"/>
        <w:rPr>
          <w:rFonts w:ascii="Courier New" w:eastAsia="Times New Roman" w:hAnsi="Courier New" w:cs="Courier New"/>
          <w:sz w:val="18"/>
          <w:szCs w:val="24"/>
        </w:rPr>
      </w:pPr>
      <w:r w:rsidRPr="0007568A">
        <w:rPr>
          <w:rFonts w:ascii="Courier New" w:eastAsia="Times New Roman" w:hAnsi="Courier New" w:cs="Courier New"/>
          <w:sz w:val="18"/>
          <w:szCs w:val="24"/>
        </w:rPr>
        <w:t xml:space="preserve">  326.6839</w:t>
      </w:r>
    </w:p>
    <w:p w:rsidR="0007568A" w:rsidRPr="0007568A" w:rsidRDefault="0007568A" w:rsidP="0007568A">
      <w:pPr>
        <w:spacing w:after="0" w:line="240" w:lineRule="auto"/>
        <w:rPr>
          <w:rFonts w:ascii="STIX" w:eastAsia="Times New Roman" w:hAnsi="STIX"/>
          <w:sz w:val="20"/>
          <w:szCs w:val="24"/>
        </w:rPr>
      </w:pPr>
    </w:p>
    <w:p w:rsidR="0007568A" w:rsidRPr="0007568A" w:rsidRDefault="0007568A" w:rsidP="0007568A">
      <w:pPr>
        <w:spacing w:after="0" w:line="240" w:lineRule="auto"/>
        <w:rPr>
          <w:rFonts w:ascii="STIX" w:eastAsia="Times New Roman" w:hAnsi="STIX"/>
          <w:sz w:val="20"/>
          <w:szCs w:val="24"/>
        </w:rPr>
      </w:pPr>
      <w:r w:rsidRPr="0007568A">
        <w:rPr>
          <w:rFonts w:ascii="STIX" w:eastAsia="Times New Roman" w:hAnsi="STIX"/>
          <w:b/>
          <w:sz w:val="20"/>
          <w:szCs w:val="24"/>
        </w:rPr>
        <w:t>(c)</w:t>
      </w:r>
      <w:r w:rsidRPr="0007568A">
        <w:rPr>
          <w:rFonts w:ascii="STIX" w:eastAsia="Times New Roman" w:hAnsi="STIX"/>
          <w:sz w:val="20"/>
          <w:szCs w:val="24"/>
        </w:rPr>
        <w:t xml:space="preserve"> The impact of a load to reactor 3 on the concentration of reactor 1 is specified by the element </w:t>
      </w:r>
      <w:r w:rsidRPr="0007568A">
        <w:rPr>
          <w:rFonts w:ascii="STIX" w:eastAsia="Times New Roman" w:hAnsi="STIX"/>
          <w:position w:val="-12"/>
          <w:sz w:val="20"/>
          <w:szCs w:val="24"/>
        </w:rPr>
        <w:object w:dxaOrig="3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174" type="#_x0000_t75" style="width:17.25pt;height:20.25pt" o:ole="">
            <v:imagedata r:id="rId8" o:title=""/>
          </v:shape>
          <o:OLEObject Type="Embed" ProgID="Equation.DSMT4" ShapeID="_x0000_i10174" DrawAspect="Content" ObjectID="_1552392701" r:id="rId9"/>
        </w:object>
      </w:r>
      <w:r w:rsidRPr="0007568A">
        <w:rPr>
          <w:rFonts w:ascii="STIX" w:eastAsia="Times New Roman" w:hAnsi="STIX"/>
          <w:sz w:val="20"/>
          <w:szCs w:val="24"/>
        </w:rPr>
        <w:t xml:space="preserve"> </w:t>
      </w:r>
      <w:r w:rsidRPr="0007568A">
        <w:rPr>
          <w:rFonts w:ascii="Courier New" w:eastAsia="Times New Roman" w:hAnsi="Courier New"/>
          <w:sz w:val="20"/>
          <w:szCs w:val="24"/>
        </w:rPr>
        <w:t>=</w:t>
      </w:r>
      <w:r w:rsidRPr="0007568A">
        <w:rPr>
          <w:rFonts w:ascii="STIX" w:eastAsia="Times New Roman" w:hAnsi="STIX"/>
          <w:sz w:val="20"/>
          <w:szCs w:val="24"/>
        </w:rPr>
        <w:t xml:space="preserve"> 0.0124352. Therefore, the increase in the mass input to reactor 3 needed to induce a 10 g</w:t>
      </w:r>
      <w:r w:rsidRPr="0007568A">
        <w:rPr>
          <w:rFonts w:ascii="Courier New" w:eastAsia="Times New Roman" w:hAnsi="Courier New"/>
          <w:sz w:val="20"/>
          <w:szCs w:val="24"/>
        </w:rPr>
        <w:t>/</w:t>
      </w:r>
      <w:r w:rsidRPr="0007568A">
        <w:rPr>
          <w:rFonts w:ascii="STIX" w:eastAsia="Times New Roman" w:hAnsi="STIX"/>
          <w:sz w:val="20"/>
          <w:szCs w:val="24"/>
        </w:rPr>
        <w:t>m</w:t>
      </w:r>
      <w:r w:rsidRPr="0007568A">
        <w:rPr>
          <w:rFonts w:ascii="STIX" w:eastAsia="Times New Roman" w:hAnsi="STIX"/>
          <w:sz w:val="20"/>
          <w:szCs w:val="24"/>
          <w:vertAlign w:val="superscript"/>
        </w:rPr>
        <w:t>3</w:t>
      </w:r>
      <w:r w:rsidRPr="0007568A">
        <w:rPr>
          <w:rFonts w:ascii="STIX" w:eastAsia="Times New Roman" w:hAnsi="STIX"/>
          <w:sz w:val="20"/>
          <w:szCs w:val="24"/>
        </w:rPr>
        <w:t xml:space="preserve"> rise in the concentration of reactor 1 can be computed as</w:t>
      </w:r>
    </w:p>
    <w:p w:rsidR="0007568A" w:rsidRPr="0007568A" w:rsidRDefault="0007568A" w:rsidP="0007568A">
      <w:pPr>
        <w:spacing w:after="0" w:line="240" w:lineRule="auto"/>
        <w:rPr>
          <w:rFonts w:ascii="STIX" w:eastAsia="Times New Roman" w:hAnsi="STIX"/>
          <w:sz w:val="20"/>
          <w:szCs w:val="24"/>
        </w:rPr>
      </w:pPr>
    </w:p>
    <w:p w:rsidR="0007568A" w:rsidRPr="0007568A" w:rsidRDefault="0007568A" w:rsidP="0007568A">
      <w:pPr>
        <w:tabs>
          <w:tab w:val="left" w:pos="2592"/>
        </w:tabs>
        <w:spacing w:after="0" w:line="240" w:lineRule="auto"/>
        <w:rPr>
          <w:rFonts w:ascii="STIX" w:eastAsia="Times New Roman" w:hAnsi="STIX"/>
          <w:sz w:val="20"/>
          <w:szCs w:val="24"/>
        </w:rPr>
      </w:pPr>
      <w:r w:rsidRPr="0007568A">
        <w:rPr>
          <w:rFonts w:ascii="Times New Roman" w:eastAsia="Times New Roman" w:hAnsi="Times New Roman"/>
          <w:position w:val="-24"/>
          <w:szCs w:val="24"/>
        </w:rPr>
        <w:object w:dxaOrig="3060" w:dyaOrig="639">
          <v:shape id="_x0000_i10175" type="#_x0000_t75" style="width:153pt;height:32.25pt" o:ole="">
            <v:imagedata r:id="rId10" o:title=""/>
          </v:shape>
          <o:OLEObject Type="Embed" ProgID="Equation.DSMT4" ShapeID="_x0000_i10175" DrawAspect="Content" ObjectID="_1552392702" r:id="rId11"/>
        </w:object>
      </w:r>
    </w:p>
    <w:p w:rsidR="0007568A" w:rsidRPr="0007568A" w:rsidRDefault="0007568A" w:rsidP="0007568A">
      <w:pPr>
        <w:tabs>
          <w:tab w:val="left" w:pos="2592"/>
        </w:tabs>
        <w:spacing w:after="0" w:line="240" w:lineRule="auto"/>
        <w:rPr>
          <w:rFonts w:ascii="STIX" w:eastAsia="Times New Roman" w:hAnsi="STIX"/>
          <w:sz w:val="20"/>
          <w:szCs w:val="24"/>
        </w:rPr>
      </w:pPr>
    </w:p>
    <w:p w:rsidR="0007568A" w:rsidRPr="0007568A" w:rsidRDefault="0007568A" w:rsidP="0007568A">
      <w:pPr>
        <w:spacing w:after="0" w:line="240" w:lineRule="auto"/>
        <w:rPr>
          <w:rFonts w:ascii="STIX" w:eastAsia="Times New Roman" w:hAnsi="STIX"/>
          <w:sz w:val="20"/>
          <w:szCs w:val="24"/>
        </w:rPr>
      </w:pPr>
      <w:r w:rsidRPr="0007568A">
        <w:rPr>
          <w:rFonts w:ascii="STIX" w:eastAsia="Times New Roman" w:hAnsi="STIX"/>
          <w:b/>
          <w:sz w:val="20"/>
          <w:szCs w:val="24"/>
        </w:rPr>
        <w:t>(d)</w:t>
      </w:r>
      <w:r w:rsidRPr="0007568A">
        <w:rPr>
          <w:rFonts w:ascii="STIX" w:eastAsia="Times New Roman" w:hAnsi="STIX"/>
          <w:sz w:val="20"/>
          <w:szCs w:val="24"/>
        </w:rPr>
        <w:t xml:space="preserve"> The decrease in the concentration of the third reactor will be</w:t>
      </w:r>
    </w:p>
    <w:p w:rsidR="0007568A" w:rsidRPr="0007568A" w:rsidRDefault="0007568A" w:rsidP="0007568A">
      <w:pPr>
        <w:spacing w:after="0" w:line="240" w:lineRule="auto"/>
        <w:rPr>
          <w:rFonts w:ascii="STIX" w:eastAsia="Times New Roman" w:hAnsi="STIX"/>
          <w:sz w:val="20"/>
          <w:szCs w:val="24"/>
        </w:rPr>
      </w:pPr>
    </w:p>
    <w:p w:rsidR="0007568A" w:rsidRPr="0007568A" w:rsidRDefault="0007568A" w:rsidP="0007568A">
      <w:pPr>
        <w:tabs>
          <w:tab w:val="left" w:pos="2592"/>
        </w:tabs>
        <w:spacing w:after="0" w:line="240" w:lineRule="auto"/>
        <w:rPr>
          <w:rFonts w:ascii="STIX" w:eastAsia="Times New Roman" w:hAnsi="STIX"/>
          <w:sz w:val="20"/>
          <w:szCs w:val="24"/>
        </w:rPr>
      </w:pPr>
      <w:r w:rsidRPr="0007568A">
        <w:rPr>
          <w:rFonts w:ascii="Times New Roman" w:eastAsia="Times New Roman" w:hAnsi="Times New Roman"/>
          <w:position w:val="-24"/>
          <w:szCs w:val="24"/>
        </w:rPr>
        <w:object w:dxaOrig="6940" w:dyaOrig="639">
          <v:shape id="_x0000_i10176" type="#_x0000_t75" style="width:347.25pt;height:32.25pt" o:ole="">
            <v:imagedata r:id="rId12" o:title=""/>
          </v:shape>
          <o:OLEObject Type="Embed" ProgID="Equation.DSMT4" ShapeID="_x0000_i10176" DrawAspect="Content" ObjectID="_1552392703" r:id="rId13"/>
        </w:object>
      </w:r>
    </w:p>
    <w:p w:rsidR="00EC1100" w:rsidRPr="00EC1100" w:rsidRDefault="00EC1100" w:rsidP="0007568A">
      <w:pPr>
        <w:spacing w:after="0" w:line="240" w:lineRule="auto"/>
        <w:rPr>
          <w:rFonts w:ascii="STIX" w:eastAsia="Times New Roman" w:hAnsi="STIX"/>
          <w:sz w:val="20"/>
          <w:szCs w:val="24"/>
        </w:rPr>
      </w:pPr>
    </w:p>
    <w:sectPr w:rsidR="00EC1100" w:rsidRPr="00EC1100"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0B70B-FF4E-4822-8091-80BEE878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125</Words>
  <Characters>714</Characters>
  <Application>Microsoft Office Word</Application>
  <DocSecurity>0</DocSecurity>
  <Lines>5</Lines>
  <Paragraphs>1</Paragraphs>
  <ScaleCrop>false</ScaleCrop>
  <Company/>
  <LinksUpToDate>false</LinksUpToDate>
  <CharactersWithSpaces>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2017-03-30T19:02:00Z</dcterms:created>
  <dcterms:modified xsi:type="dcterms:W3CDTF">2017-03-30T19:02:00Z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