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A6582A">
        <w:rPr>
          <w:b/>
          <w:noProof/>
          <w:sz w:val="20"/>
          <w:szCs w:val="20"/>
        </w:rPr>
        <w:t>11.9</w:t>
      </w:r>
    </w:p>
    <w:p w:rsidR="00151105" w:rsidRDefault="00151105" w:rsidP="00BC029E">
      <w:pPr>
        <w:autoSpaceDE w:val="0"/>
        <w:autoSpaceDN w:val="0"/>
        <w:adjustRightInd w:val="0"/>
        <w:spacing w:after="0" w:line="240" w:lineRule="auto"/>
        <w:rPr>
          <w:rFonts w:ascii="STIX" w:eastAsia="Times New Roman" w:hAnsi="STIX"/>
          <w:sz w:val="20"/>
          <w:szCs w:val="24"/>
        </w:rPr>
      </w:pPr>
    </w:p>
    <w:p w:rsidR="00A6582A" w:rsidRPr="00A6582A" w:rsidRDefault="00A6582A" w:rsidP="00A6582A">
      <w:pPr>
        <w:spacing w:after="0" w:line="240" w:lineRule="auto"/>
        <w:rPr>
          <w:rFonts w:ascii="STIX" w:eastAsia="Times New Roman" w:hAnsi="STIX"/>
          <w:sz w:val="20"/>
          <w:szCs w:val="24"/>
        </w:rPr>
      </w:pPr>
      <w:r w:rsidRPr="00A6582A">
        <w:rPr>
          <w:rFonts w:ascii="STIX" w:eastAsia="Times New Roman" w:hAnsi="STIX"/>
          <w:b/>
          <w:sz w:val="20"/>
          <w:szCs w:val="24"/>
        </w:rPr>
        <w:t>(a)</w:t>
      </w:r>
      <w:r w:rsidRPr="00A6582A">
        <w:rPr>
          <w:rFonts w:ascii="STIX" w:eastAsia="Times New Roman" w:hAnsi="STIX"/>
          <w:sz w:val="20"/>
          <w:szCs w:val="24"/>
        </w:rPr>
        <w:t xml:space="preserve"> The matrix to be evaluated is</w:t>
      </w:r>
    </w:p>
    <w:p w:rsidR="00A6582A" w:rsidRPr="00A6582A" w:rsidRDefault="00A6582A" w:rsidP="00A6582A">
      <w:pPr>
        <w:spacing w:after="0" w:line="240" w:lineRule="auto"/>
        <w:rPr>
          <w:rFonts w:ascii="STIX" w:eastAsia="Times New Roman" w:hAnsi="STIX"/>
          <w:sz w:val="20"/>
          <w:szCs w:val="24"/>
        </w:rPr>
      </w:pPr>
    </w:p>
    <w:p w:rsidR="00A6582A" w:rsidRPr="00A6582A" w:rsidRDefault="00A6582A" w:rsidP="00A6582A">
      <w:pPr>
        <w:spacing w:after="0" w:line="240" w:lineRule="auto"/>
        <w:rPr>
          <w:rFonts w:ascii="STIX" w:eastAsia="Times New Roman" w:hAnsi="STIX"/>
          <w:sz w:val="20"/>
          <w:szCs w:val="24"/>
        </w:rPr>
      </w:pPr>
      <w:r w:rsidRPr="00A6582A">
        <w:rPr>
          <w:rFonts w:ascii="Times New Roman" w:eastAsia="Times New Roman" w:hAnsi="Times New Roman"/>
          <w:position w:val="-54"/>
          <w:szCs w:val="24"/>
        </w:rPr>
        <w:object w:dxaOrig="11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6" type="#_x0000_t75" style="width:59.25pt;height:60pt" o:ole="">
            <v:imagedata r:id="rId8" o:title=""/>
          </v:shape>
          <o:OLEObject Type="Embed" ProgID="Equation.DSMT4" ShapeID="_x0000_i10276" DrawAspect="Content" ObjectID="_1552392880" r:id="rId9"/>
        </w:object>
      </w:r>
    </w:p>
    <w:p w:rsidR="00A6582A" w:rsidRPr="00A6582A" w:rsidRDefault="00A6582A" w:rsidP="00A6582A">
      <w:pPr>
        <w:spacing w:after="0" w:line="240" w:lineRule="auto"/>
        <w:rPr>
          <w:rFonts w:ascii="STIX" w:eastAsia="Times New Roman" w:hAnsi="STIX"/>
          <w:sz w:val="20"/>
          <w:szCs w:val="24"/>
        </w:rPr>
      </w:pPr>
    </w:p>
    <w:p w:rsidR="00A6582A" w:rsidRPr="00A6582A" w:rsidRDefault="00A6582A" w:rsidP="00A6582A">
      <w:pPr>
        <w:spacing w:after="0" w:line="240" w:lineRule="auto"/>
        <w:rPr>
          <w:rFonts w:ascii="STIX" w:eastAsia="Times New Roman" w:hAnsi="STIX"/>
          <w:sz w:val="20"/>
          <w:szCs w:val="24"/>
        </w:rPr>
      </w:pPr>
      <w:r w:rsidRPr="00A6582A">
        <w:rPr>
          <w:rFonts w:ascii="STIX" w:eastAsia="Times New Roman" w:hAnsi="STIX"/>
          <w:sz w:val="20"/>
          <w:szCs w:val="24"/>
        </w:rPr>
        <w:t xml:space="preserve">The row-sum norm of this matrix is 49 </w:t>
      </w:r>
      <w:r w:rsidRPr="00A6582A">
        <w:rPr>
          <w:rFonts w:ascii="Courier New" w:eastAsia="Times New Roman" w:hAnsi="Courier New"/>
          <w:sz w:val="20"/>
          <w:szCs w:val="24"/>
        </w:rPr>
        <w:t>+</w:t>
      </w:r>
      <w:r w:rsidRPr="00A6582A">
        <w:rPr>
          <w:rFonts w:ascii="STIX" w:eastAsia="Times New Roman" w:hAnsi="STIX"/>
          <w:sz w:val="20"/>
          <w:szCs w:val="24"/>
        </w:rPr>
        <w:t xml:space="preserve"> 7 </w:t>
      </w:r>
      <w:r w:rsidRPr="00A6582A">
        <w:rPr>
          <w:rFonts w:ascii="Courier New" w:eastAsia="Times New Roman" w:hAnsi="Courier New"/>
          <w:sz w:val="20"/>
          <w:szCs w:val="24"/>
        </w:rPr>
        <w:t>+</w:t>
      </w:r>
      <w:r w:rsidRPr="00A6582A">
        <w:rPr>
          <w:rFonts w:ascii="STIX" w:eastAsia="Times New Roman" w:hAnsi="STIX"/>
          <w:sz w:val="20"/>
          <w:szCs w:val="24"/>
        </w:rPr>
        <w:t xml:space="preserve"> 1 </w:t>
      </w:r>
      <w:r w:rsidRPr="00A6582A">
        <w:rPr>
          <w:rFonts w:ascii="Courier New" w:eastAsia="Times New Roman" w:hAnsi="Courier New"/>
          <w:sz w:val="20"/>
          <w:szCs w:val="24"/>
        </w:rPr>
        <w:t>=</w:t>
      </w:r>
      <w:r w:rsidRPr="00A6582A">
        <w:rPr>
          <w:rFonts w:ascii="STIX" w:eastAsia="Times New Roman" w:hAnsi="STIX"/>
          <w:sz w:val="20"/>
          <w:szCs w:val="24"/>
        </w:rPr>
        <w:t xml:space="preserve"> 57. The inverse is</w:t>
      </w:r>
    </w:p>
    <w:p w:rsidR="00A6582A" w:rsidRPr="00A6582A" w:rsidRDefault="00A6582A" w:rsidP="00A6582A">
      <w:pPr>
        <w:spacing w:after="0" w:line="240" w:lineRule="auto"/>
        <w:rPr>
          <w:rFonts w:ascii="STIX" w:eastAsia="Times New Roman" w:hAnsi="STIX"/>
          <w:sz w:val="20"/>
          <w:szCs w:val="24"/>
        </w:rPr>
      </w:pPr>
    </w:p>
    <w:p w:rsidR="00A6582A" w:rsidRPr="00A6582A" w:rsidRDefault="00A6582A" w:rsidP="00A6582A">
      <w:pPr>
        <w:spacing w:after="0" w:line="240" w:lineRule="auto"/>
        <w:rPr>
          <w:rFonts w:ascii="STIX" w:eastAsia="Times New Roman" w:hAnsi="STIX"/>
          <w:sz w:val="20"/>
          <w:szCs w:val="24"/>
        </w:rPr>
      </w:pPr>
      <w:r w:rsidRPr="00A6582A">
        <w:rPr>
          <w:rFonts w:ascii="Times New Roman" w:eastAsia="Times New Roman" w:hAnsi="Times New Roman"/>
          <w:position w:val="-54"/>
          <w:szCs w:val="24"/>
        </w:rPr>
        <w:object w:dxaOrig="2600" w:dyaOrig="1200">
          <v:shape id="_x0000_i10277" type="#_x0000_t75" style="width:129.75pt;height:60pt" o:ole="">
            <v:imagedata r:id="rId10" o:title=""/>
          </v:shape>
          <o:OLEObject Type="Embed" ProgID="Equation.DSMT4" ShapeID="_x0000_i10277" DrawAspect="Content" ObjectID="_1552392881" r:id="rId11"/>
        </w:object>
      </w:r>
    </w:p>
    <w:p w:rsidR="00A6582A" w:rsidRPr="00A6582A" w:rsidRDefault="00A6582A" w:rsidP="00A6582A">
      <w:pPr>
        <w:spacing w:after="0" w:line="240" w:lineRule="auto"/>
        <w:rPr>
          <w:rFonts w:ascii="STIX" w:eastAsia="Times New Roman" w:hAnsi="STIX"/>
          <w:sz w:val="20"/>
          <w:szCs w:val="24"/>
        </w:rPr>
      </w:pPr>
    </w:p>
    <w:p w:rsidR="00A6582A" w:rsidRPr="00A6582A" w:rsidRDefault="00A6582A" w:rsidP="00A6582A">
      <w:pPr>
        <w:spacing w:after="0" w:line="240" w:lineRule="auto"/>
        <w:rPr>
          <w:rFonts w:ascii="STIX" w:eastAsia="Times New Roman" w:hAnsi="STIX"/>
          <w:sz w:val="20"/>
          <w:szCs w:val="24"/>
        </w:rPr>
      </w:pPr>
      <w:r w:rsidRPr="00A6582A">
        <w:rPr>
          <w:rFonts w:ascii="STIX" w:eastAsia="Times New Roman" w:hAnsi="STIX"/>
          <w:sz w:val="20"/>
          <w:szCs w:val="24"/>
        </w:rPr>
        <w:t xml:space="preserve">The row-sum norm of the inverse is </w:t>
      </w:r>
      <w:r w:rsidRPr="00A6582A">
        <w:rPr>
          <w:rFonts w:ascii="Courier New" w:eastAsia="Times New Roman" w:hAnsi="Courier New"/>
          <w:sz w:val="20"/>
          <w:szCs w:val="24"/>
        </w:rPr>
        <w:sym w:font="Symbol" w:char="F07C"/>
      </w:r>
      <w:r w:rsidRPr="00A6582A">
        <w:rPr>
          <w:rFonts w:ascii="Courier New" w:eastAsia="Times New Roman" w:hAnsi="Courier New"/>
          <w:sz w:val="20"/>
          <w:szCs w:val="24"/>
        </w:rPr>
        <w:t>-</w:t>
      </w:r>
      <w:r w:rsidRPr="00A6582A">
        <w:rPr>
          <w:rFonts w:ascii="STIX" w:eastAsia="Times New Roman" w:hAnsi="STIX"/>
          <w:sz w:val="20"/>
          <w:szCs w:val="24"/>
        </w:rPr>
        <w:t>2.3333</w:t>
      </w:r>
      <w:r w:rsidRPr="00A6582A">
        <w:rPr>
          <w:rFonts w:ascii="Courier New" w:eastAsia="Times New Roman" w:hAnsi="Courier New"/>
          <w:sz w:val="20"/>
          <w:szCs w:val="24"/>
        </w:rPr>
        <w:sym w:font="Symbol" w:char="F07C"/>
      </w:r>
      <w:r w:rsidRPr="00A6582A">
        <w:rPr>
          <w:rFonts w:ascii="STIX" w:eastAsia="Times New Roman" w:hAnsi="STIX"/>
          <w:sz w:val="20"/>
          <w:szCs w:val="24"/>
        </w:rPr>
        <w:t xml:space="preserve"> </w:t>
      </w:r>
      <w:r w:rsidRPr="00A6582A">
        <w:rPr>
          <w:rFonts w:ascii="Courier New" w:eastAsia="Times New Roman" w:hAnsi="Courier New"/>
          <w:sz w:val="20"/>
          <w:szCs w:val="24"/>
        </w:rPr>
        <w:t>+</w:t>
      </w:r>
      <w:r w:rsidRPr="00A6582A">
        <w:rPr>
          <w:rFonts w:ascii="STIX" w:eastAsia="Times New Roman" w:hAnsi="STIX"/>
          <w:sz w:val="20"/>
          <w:szCs w:val="24"/>
        </w:rPr>
        <w:t xml:space="preserve"> 2.8 </w:t>
      </w:r>
      <w:r w:rsidRPr="00A6582A">
        <w:rPr>
          <w:rFonts w:ascii="Courier New" w:eastAsia="Times New Roman" w:hAnsi="Courier New"/>
          <w:sz w:val="20"/>
          <w:szCs w:val="24"/>
        </w:rPr>
        <w:t>+</w:t>
      </w:r>
      <w:r w:rsidRPr="00A6582A">
        <w:rPr>
          <w:rFonts w:ascii="STIX" w:eastAsia="Times New Roman" w:hAnsi="STIX"/>
          <w:sz w:val="20"/>
          <w:szCs w:val="24"/>
        </w:rPr>
        <w:t xml:space="preserve"> 0.5333 </w:t>
      </w:r>
      <w:r w:rsidRPr="00A6582A">
        <w:rPr>
          <w:rFonts w:ascii="Courier New" w:eastAsia="Times New Roman" w:hAnsi="Courier New"/>
          <w:sz w:val="20"/>
          <w:szCs w:val="24"/>
        </w:rPr>
        <w:t>=</w:t>
      </w:r>
      <w:r w:rsidRPr="00A6582A">
        <w:rPr>
          <w:rFonts w:ascii="STIX" w:eastAsia="Times New Roman" w:hAnsi="STIX"/>
          <w:sz w:val="20"/>
          <w:szCs w:val="24"/>
        </w:rPr>
        <w:t xml:space="preserve"> 5.6667. Therefore, the condition number is</w:t>
      </w:r>
    </w:p>
    <w:p w:rsidR="00A6582A" w:rsidRPr="00A6582A" w:rsidRDefault="00A6582A" w:rsidP="00A6582A">
      <w:pPr>
        <w:spacing w:after="0" w:line="240" w:lineRule="auto"/>
        <w:rPr>
          <w:rFonts w:ascii="STIX" w:eastAsia="Times New Roman" w:hAnsi="STIX"/>
          <w:sz w:val="20"/>
          <w:szCs w:val="24"/>
        </w:rPr>
      </w:pPr>
      <w:r w:rsidRPr="00A6582A">
        <w:rPr>
          <w:rFonts w:ascii="STIX" w:eastAsia="Times New Roman" w:hAnsi="STIX"/>
          <w:sz w:val="20"/>
          <w:szCs w:val="24"/>
        </w:rPr>
        <w:t>Cond</w:t>
      </w:r>
      <w:r w:rsidRPr="00A6582A">
        <w:rPr>
          <w:rFonts w:ascii="Courier New" w:eastAsia="Times New Roman" w:hAnsi="Courier New"/>
          <w:sz w:val="20"/>
          <w:szCs w:val="24"/>
        </w:rPr>
        <w:t>[</w:t>
      </w:r>
      <w:r w:rsidRPr="00A6582A">
        <w:rPr>
          <w:rFonts w:ascii="STIX" w:eastAsia="Times New Roman" w:hAnsi="STIX"/>
          <w:i/>
          <w:sz w:val="20"/>
          <w:szCs w:val="24"/>
        </w:rPr>
        <w:t>A</w:t>
      </w:r>
      <w:r w:rsidRPr="00A6582A">
        <w:rPr>
          <w:rFonts w:ascii="Courier New" w:eastAsia="Times New Roman" w:hAnsi="Courier New"/>
          <w:sz w:val="20"/>
          <w:szCs w:val="24"/>
        </w:rPr>
        <w:t>]</w:t>
      </w:r>
      <w:r w:rsidRPr="00A6582A">
        <w:rPr>
          <w:rFonts w:ascii="STIX" w:eastAsia="Times New Roman" w:hAnsi="STIX"/>
          <w:sz w:val="20"/>
          <w:szCs w:val="24"/>
        </w:rPr>
        <w:t xml:space="preserve"> </w:t>
      </w:r>
      <w:r w:rsidRPr="00A6582A">
        <w:rPr>
          <w:rFonts w:ascii="Courier New" w:eastAsia="Times New Roman" w:hAnsi="Courier New"/>
          <w:sz w:val="20"/>
          <w:szCs w:val="24"/>
        </w:rPr>
        <w:t>=</w:t>
      </w:r>
      <w:r w:rsidRPr="00A6582A">
        <w:rPr>
          <w:rFonts w:ascii="STIX" w:eastAsia="Times New Roman" w:hAnsi="STIX"/>
          <w:sz w:val="20"/>
          <w:szCs w:val="24"/>
        </w:rPr>
        <w:t xml:space="preserve"> 57</w:t>
      </w:r>
      <w:r w:rsidRPr="00A6582A">
        <w:rPr>
          <w:rFonts w:ascii="Courier New" w:eastAsia="Times New Roman" w:hAnsi="Courier New"/>
          <w:sz w:val="20"/>
          <w:szCs w:val="24"/>
        </w:rPr>
        <w:t>(</w:t>
      </w:r>
      <w:r w:rsidRPr="00A6582A">
        <w:rPr>
          <w:rFonts w:ascii="STIX" w:eastAsia="Times New Roman" w:hAnsi="STIX"/>
          <w:sz w:val="20"/>
          <w:szCs w:val="24"/>
        </w:rPr>
        <w:t>5.6667</w:t>
      </w:r>
      <w:r w:rsidRPr="00A6582A">
        <w:rPr>
          <w:rFonts w:ascii="Courier New" w:eastAsia="Times New Roman" w:hAnsi="Courier New"/>
          <w:sz w:val="20"/>
          <w:szCs w:val="24"/>
        </w:rPr>
        <w:t>)</w:t>
      </w:r>
      <w:r w:rsidRPr="00A6582A">
        <w:rPr>
          <w:rFonts w:ascii="STIX" w:eastAsia="Times New Roman" w:hAnsi="STIX"/>
          <w:sz w:val="20"/>
          <w:szCs w:val="24"/>
        </w:rPr>
        <w:t xml:space="preserve"> </w:t>
      </w:r>
      <w:r w:rsidRPr="00A6582A">
        <w:rPr>
          <w:rFonts w:ascii="Courier New" w:eastAsia="Times New Roman" w:hAnsi="Courier New"/>
          <w:sz w:val="20"/>
          <w:szCs w:val="24"/>
        </w:rPr>
        <w:t>=</w:t>
      </w:r>
      <w:r w:rsidRPr="00A6582A">
        <w:rPr>
          <w:rFonts w:ascii="STIX" w:eastAsia="Times New Roman" w:hAnsi="STIX"/>
          <w:sz w:val="20"/>
          <w:szCs w:val="24"/>
        </w:rPr>
        <w:t xml:space="preserve"> 323</w:t>
      </w:r>
    </w:p>
    <w:p w:rsidR="00A6582A" w:rsidRPr="00A6582A" w:rsidRDefault="00A6582A" w:rsidP="00A6582A">
      <w:pPr>
        <w:spacing w:after="0" w:line="240" w:lineRule="auto"/>
        <w:rPr>
          <w:rFonts w:ascii="STIX" w:eastAsia="Times New Roman" w:hAnsi="STIX"/>
          <w:sz w:val="20"/>
          <w:szCs w:val="24"/>
        </w:rPr>
      </w:pPr>
    </w:p>
    <w:p w:rsidR="00A6582A" w:rsidRPr="00A6582A" w:rsidRDefault="00A6582A" w:rsidP="00A6582A">
      <w:pPr>
        <w:spacing w:after="0" w:line="240" w:lineRule="auto"/>
        <w:rPr>
          <w:rFonts w:ascii="STIX" w:eastAsia="Times New Roman" w:hAnsi="STIX"/>
          <w:sz w:val="20"/>
          <w:szCs w:val="24"/>
        </w:rPr>
      </w:pPr>
      <w:r w:rsidRPr="00A6582A">
        <w:rPr>
          <w:rFonts w:ascii="STIX" w:eastAsia="Times New Roman" w:hAnsi="STIX"/>
          <w:sz w:val="20"/>
          <w:szCs w:val="24"/>
        </w:rPr>
        <w:t>This can be verified with MATLAB,</w:t>
      </w:r>
    </w:p>
    <w:p w:rsidR="00A6582A" w:rsidRPr="00A6582A" w:rsidRDefault="00A6582A" w:rsidP="00A6582A">
      <w:pPr>
        <w:spacing w:after="0" w:line="240" w:lineRule="auto"/>
        <w:rPr>
          <w:rFonts w:ascii="STIX" w:eastAsia="Times New Roman" w:hAnsi="STIX"/>
          <w:sz w:val="20"/>
          <w:szCs w:val="24"/>
        </w:rPr>
      </w:pP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&gt;&gt; A = [16 4 1;4 2 1;49 7 1];</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&gt;&gt; cond(A,inf)</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ans =</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 xml:space="preserve">  323.0000</w:t>
      </w:r>
    </w:p>
    <w:p w:rsidR="00A6582A" w:rsidRPr="00A6582A" w:rsidRDefault="00A6582A" w:rsidP="00A6582A">
      <w:pPr>
        <w:spacing w:after="0" w:line="240" w:lineRule="auto"/>
        <w:rPr>
          <w:rFonts w:ascii="STIX" w:eastAsia="Times New Roman" w:hAnsi="STIX"/>
          <w:sz w:val="20"/>
          <w:szCs w:val="24"/>
        </w:rPr>
      </w:pPr>
    </w:p>
    <w:p w:rsidR="00A6582A" w:rsidRPr="00A6582A" w:rsidRDefault="00A6582A" w:rsidP="00A6582A">
      <w:pPr>
        <w:spacing w:after="0" w:line="240" w:lineRule="auto"/>
        <w:rPr>
          <w:rFonts w:ascii="STIX" w:eastAsia="Times New Roman" w:hAnsi="STIX"/>
          <w:sz w:val="20"/>
          <w:szCs w:val="24"/>
        </w:rPr>
      </w:pPr>
      <w:r w:rsidRPr="00A6582A">
        <w:rPr>
          <w:rFonts w:ascii="STIX" w:eastAsia="Times New Roman" w:hAnsi="STIX"/>
          <w:b/>
          <w:sz w:val="20"/>
          <w:szCs w:val="24"/>
        </w:rPr>
        <w:t>(b)</w:t>
      </w:r>
      <w:r w:rsidRPr="00A6582A">
        <w:rPr>
          <w:rFonts w:ascii="STIX" w:eastAsia="Times New Roman" w:hAnsi="STIX"/>
          <w:sz w:val="20"/>
          <w:szCs w:val="24"/>
        </w:rPr>
        <w:t xml:space="preserve"> </w:t>
      </w:r>
      <w:r w:rsidRPr="00A6582A">
        <w:rPr>
          <w:rFonts w:ascii="STIX" w:eastAsia="Times New Roman" w:hAnsi="STIX"/>
          <w:sz w:val="20"/>
          <w:szCs w:val="24"/>
          <w:u w:val="single"/>
        </w:rPr>
        <w:t>Spectral norm:</w:t>
      </w:r>
    </w:p>
    <w:p w:rsidR="00A6582A" w:rsidRPr="00A6582A" w:rsidRDefault="00A6582A" w:rsidP="00A6582A">
      <w:pPr>
        <w:spacing w:after="0" w:line="240" w:lineRule="auto"/>
        <w:rPr>
          <w:rFonts w:ascii="STIX" w:eastAsia="Times New Roman" w:hAnsi="STIX"/>
          <w:sz w:val="20"/>
          <w:szCs w:val="24"/>
        </w:rPr>
      </w:pPr>
      <w:r w:rsidRPr="00A6582A">
        <w:rPr>
          <w:rFonts w:ascii="STIX" w:eastAsia="Times New Roman" w:hAnsi="STIX"/>
          <w:sz w:val="20"/>
          <w:szCs w:val="24"/>
        </w:rPr>
        <w:t xml:space="preserve"> </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&gt;&gt; A = [16 4 1;4 2 1;49 7 1];</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&gt;&gt; cond(A)</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ans =</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 xml:space="preserve">  216.1294</w:t>
      </w:r>
    </w:p>
    <w:p w:rsidR="00A6582A" w:rsidRPr="00A6582A" w:rsidRDefault="00A6582A" w:rsidP="00A6582A">
      <w:pPr>
        <w:spacing w:after="0" w:line="240" w:lineRule="auto"/>
        <w:rPr>
          <w:rFonts w:ascii="Courier New" w:eastAsia="Times New Roman" w:hAnsi="Courier New" w:cs="Courier New"/>
          <w:sz w:val="18"/>
          <w:szCs w:val="24"/>
        </w:rPr>
      </w:pPr>
    </w:p>
    <w:p w:rsidR="00A6582A" w:rsidRPr="00A6582A" w:rsidRDefault="00A6582A" w:rsidP="00A6582A">
      <w:pPr>
        <w:spacing w:after="0" w:line="240" w:lineRule="auto"/>
        <w:rPr>
          <w:rFonts w:ascii="STIX" w:eastAsia="Times New Roman" w:hAnsi="STIX"/>
          <w:sz w:val="20"/>
          <w:szCs w:val="24"/>
          <w:u w:val="single"/>
        </w:rPr>
      </w:pPr>
      <w:r w:rsidRPr="00A6582A">
        <w:rPr>
          <w:rFonts w:ascii="STIX" w:eastAsia="Times New Roman" w:hAnsi="STIX"/>
          <w:sz w:val="20"/>
          <w:szCs w:val="24"/>
          <w:u w:val="single"/>
        </w:rPr>
        <w:t>Frobenius norm:</w:t>
      </w:r>
    </w:p>
    <w:p w:rsidR="00A6582A" w:rsidRPr="00A6582A" w:rsidRDefault="00A6582A" w:rsidP="00A6582A">
      <w:pPr>
        <w:spacing w:after="0" w:line="240" w:lineRule="auto"/>
        <w:rPr>
          <w:rFonts w:ascii="Courier New" w:eastAsia="Times New Roman" w:hAnsi="Courier New" w:cs="Courier New"/>
          <w:sz w:val="18"/>
          <w:szCs w:val="24"/>
        </w:rPr>
      </w:pP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&gt;&gt; cond(A,'fro')</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ans =</w:t>
      </w:r>
    </w:p>
    <w:p w:rsidR="00A6582A" w:rsidRPr="00A6582A" w:rsidRDefault="00A6582A" w:rsidP="00A6582A">
      <w:pPr>
        <w:spacing w:after="0" w:line="240" w:lineRule="auto"/>
        <w:rPr>
          <w:rFonts w:ascii="Courier New" w:eastAsia="Times New Roman" w:hAnsi="Courier New" w:cs="Courier New"/>
          <w:sz w:val="18"/>
          <w:szCs w:val="24"/>
        </w:rPr>
      </w:pPr>
      <w:r w:rsidRPr="00A6582A">
        <w:rPr>
          <w:rFonts w:ascii="Courier New" w:eastAsia="Times New Roman" w:hAnsi="Courier New" w:cs="Courier New"/>
          <w:sz w:val="18"/>
          <w:szCs w:val="24"/>
        </w:rPr>
        <w:t xml:space="preserve">  217.4843</w:t>
      </w:r>
    </w:p>
    <w:p w:rsidR="00EC1100" w:rsidRPr="00EC1100" w:rsidRDefault="00EC1100" w:rsidP="00A6582A">
      <w:pPr>
        <w:spacing w:after="0" w:line="240" w:lineRule="auto"/>
        <w:rPr>
          <w:rFonts w:ascii="STIX" w:eastAsia="Times New Roman" w:hAnsi="STIX"/>
          <w:sz w:val="20"/>
          <w:szCs w:val="24"/>
        </w:rPr>
      </w:pPr>
    </w:p>
    <w:sectPr w:rsidR="00EC1100" w:rsidRPr="00EC1100"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6A6C2-3F80-4064-A767-267D145D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2017-03-30T19:04:00Z</dcterms:created>
  <dcterms:modified xsi:type="dcterms:W3CDTF">2017-03-30T19:04:00Z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