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B61C5E" w:rsidRDefault="00512B6C" w:rsidP="00B61C5E">
      <w:pPr>
        <w:pStyle w:val="Default"/>
        <w:rPr>
          <w:b/>
        </w:rPr>
      </w:pPr>
      <w:r w:rsidRPr="00B61C5E">
        <w:rPr>
          <w:b/>
        </w:rPr>
        <w:t xml:space="preserve">Problem </w:t>
      </w:r>
      <w:r w:rsidR="005C4841" w:rsidRPr="00B61C5E">
        <w:rPr>
          <w:b/>
        </w:rPr>
        <w:t>1</w:t>
      </w:r>
      <w:r w:rsidR="00B61C5E">
        <w:rPr>
          <w:b/>
        </w:rPr>
        <w:t>4.7</w:t>
      </w:r>
    </w:p>
    <w:p w:rsidR="00B61C5E" w:rsidRPr="00B61C5E" w:rsidRDefault="00B61C5E" w:rsidP="00B61C5E">
      <w:pPr>
        <w:pStyle w:val="Default"/>
      </w:pPr>
    </w:p>
    <w:p w:rsidR="002670EB" w:rsidRDefault="00B61C5E" w:rsidP="00B61C5E">
      <w:pPr>
        <w:pStyle w:val="Default"/>
        <w:rPr>
          <w:color w:val="211D1E"/>
          <w:szCs w:val="18"/>
        </w:rPr>
      </w:pPr>
      <w:r w:rsidRPr="00B61C5E">
        <w:rPr>
          <w:color w:val="211D1E"/>
          <w:szCs w:val="18"/>
        </w:rPr>
        <w:t>The following data were gathered to determine the relationship between pressure and temperature of a fixed volume of 1 kg of nitrogen. The volume is 10 m</w:t>
      </w:r>
      <w:r w:rsidRPr="00B61C5E">
        <w:rPr>
          <w:rStyle w:val="A57"/>
          <w:sz w:val="32"/>
          <w:vertAlign w:val="superscript"/>
        </w:rPr>
        <w:t>3</w:t>
      </w:r>
      <w:r w:rsidRPr="00B61C5E">
        <w:rPr>
          <w:color w:val="211D1E"/>
          <w:szCs w:val="18"/>
        </w:rPr>
        <w:t>.</w:t>
      </w:r>
    </w:p>
    <w:p w:rsidR="00B61C5E" w:rsidRDefault="00B61C5E" w:rsidP="00B61C5E">
      <w:pPr>
        <w:pStyle w:val="Default"/>
        <w:rPr>
          <w:color w:val="211D1E"/>
          <w:szCs w:val="18"/>
        </w:rPr>
      </w:pPr>
    </w:p>
    <w:p w:rsidR="00B61C5E" w:rsidRPr="00B61C5E" w:rsidRDefault="00B61C5E" w:rsidP="00B61C5E">
      <w:pPr>
        <w:autoSpaceDE w:val="0"/>
        <w:autoSpaceDN w:val="0"/>
        <w:adjustRightInd w:val="0"/>
        <w:spacing w:after="0" w:line="240" w:lineRule="auto"/>
        <w:rPr>
          <w:rFonts w:ascii="STIX" w:hAnsi="STIX" w:cs="STIX"/>
          <w:color w:val="000000"/>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75"/>
        <w:gridCol w:w="696"/>
        <w:gridCol w:w="696"/>
        <w:gridCol w:w="696"/>
        <w:gridCol w:w="876"/>
        <w:gridCol w:w="876"/>
        <w:gridCol w:w="909"/>
      </w:tblGrid>
      <w:tr w:rsidR="00B61C5E" w:rsidRPr="00B61C5E" w:rsidTr="00B61C5E">
        <w:trPr>
          <w:jc w:val="center"/>
        </w:trPr>
        <w:tc>
          <w:tcPr>
            <w:tcW w:w="1375" w:type="dxa"/>
          </w:tcPr>
          <w:p w:rsidR="00B61C5E" w:rsidRPr="00B61C5E" w:rsidRDefault="00B61C5E" w:rsidP="00903A5C">
            <w:pPr>
              <w:pStyle w:val="Default"/>
              <w:rPr>
                <w:b/>
                <w:bCs/>
                <w:color w:val="211D1E"/>
              </w:rPr>
            </w:pPr>
            <w:r w:rsidRPr="00B61C5E">
              <w:rPr>
                <w:b/>
                <w:bCs/>
                <w:i/>
                <w:iCs/>
                <w:color w:val="211D1E"/>
              </w:rPr>
              <w:t>T</w:t>
            </w:r>
            <w:r w:rsidRPr="00B61C5E">
              <w:rPr>
                <w:b/>
                <w:bCs/>
                <w:color w:val="211D1E"/>
              </w:rPr>
              <w:t>,°C</w:t>
            </w:r>
          </w:p>
        </w:tc>
        <w:tc>
          <w:tcPr>
            <w:tcW w:w="696" w:type="dxa"/>
          </w:tcPr>
          <w:p w:rsidR="00B61C5E" w:rsidRPr="00B61C5E" w:rsidRDefault="00B61C5E" w:rsidP="00903A5C">
            <w:pPr>
              <w:pStyle w:val="Default"/>
              <w:rPr>
                <w:color w:val="211D1E"/>
              </w:rPr>
            </w:pPr>
            <w:r w:rsidRPr="00B61C5E">
              <w:rPr>
                <w:color w:val="211D1E"/>
              </w:rPr>
              <w:t>−40</w:t>
            </w:r>
          </w:p>
        </w:tc>
        <w:tc>
          <w:tcPr>
            <w:tcW w:w="696" w:type="dxa"/>
          </w:tcPr>
          <w:p w:rsidR="00B61C5E" w:rsidRPr="00B61C5E" w:rsidRDefault="00B61C5E" w:rsidP="00903A5C">
            <w:pPr>
              <w:pStyle w:val="Default"/>
              <w:rPr>
                <w:color w:val="211D1E"/>
              </w:rPr>
            </w:pPr>
            <w:r w:rsidRPr="00B61C5E">
              <w:rPr>
                <w:color w:val="211D1E"/>
              </w:rPr>
              <w:t>0</w:t>
            </w:r>
          </w:p>
        </w:tc>
        <w:tc>
          <w:tcPr>
            <w:tcW w:w="696" w:type="dxa"/>
          </w:tcPr>
          <w:p w:rsidR="00B61C5E" w:rsidRPr="00B61C5E" w:rsidRDefault="00B61C5E" w:rsidP="00903A5C">
            <w:pPr>
              <w:pStyle w:val="Default"/>
              <w:rPr>
                <w:color w:val="211D1E"/>
              </w:rPr>
            </w:pPr>
            <w:r w:rsidRPr="00B61C5E">
              <w:rPr>
                <w:color w:val="211D1E"/>
              </w:rPr>
              <w:t>40</w:t>
            </w:r>
          </w:p>
        </w:tc>
        <w:tc>
          <w:tcPr>
            <w:tcW w:w="876" w:type="dxa"/>
          </w:tcPr>
          <w:p w:rsidR="00B61C5E" w:rsidRPr="00B61C5E" w:rsidRDefault="00B61C5E" w:rsidP="00903A5C">
            <w:pPr>
              <w:pStyle w:val="Default"/>
              <w:rPr>
                <w:color w:val="211D1E"/>
              </w:rPr>
            </w:pPr>
            <w:r w:rsidRPr="00B61C5E">
              <w:rPr>
                <w:color w:val="211D1E"/>
              </w:rPr>
              <w:t>80</w:t>
            </w:r>
          </w:p>
        </w:tc>
        <w:tc>
          <w:tcPr>
            <w:tcW w:w="876" w:type="dxa"/>
          </w:tcPr>
          <w:p w:rsidR="00B61C5E" w:rsidRPr="00B61C5E" w:rsidRDefault="00B61C5E" w:rsidP="00903A5C">
            <w:pPr>
              <w:pStyle w:val="Default"/>
              <w:rPr>
                <w:color w:val="211D1E"/>
              </w:rPr>
            </w:pPr>
            <w:r w:rsidRPr="00B61C5E">
              <w:rPr>
                <w:color w:val="211D1E"/>
              </w:rPr>
              <w:t>120</w:t>
            </w:r>
          </w:p>
        </w:tc>
        <w:tc>
          <w:tcPr>
            <w:tcW w:w="909" w:type="dxa"/>
          </w:tcPr>
          <w:p w:rsidR="00B61C5E" w:rsidRPr="00B61C5E" w:rsidRDefault="00B61C5E" w:rsidP="00903A5C">
            <w:pPr>
              <w:pStyle w:val="Default"/>
              <w:rPr>
                <w:color w:val="211D1E"/>
              </w:rPr>
            </w:pPr>
            <w:r>
              <w:rPr>
                <w:color w:val="211D1E"/>
              </w:rPr>
              <w:t xml:space="preserve">     </w:t>
            </w:r>
            <w:r w:rsidRPr="00B61C5E">
              <w:rPr>
                <w:color w:val="211D1E"/>
              </w:rPr>
              <w:t>160</w:t>
            </w:r>
          </w:p>
        </w:tc>
      </w:tr>
      <w:tr w:rsidR="00B61C5E" w:rsidRPr="00B61C5E" w:rsidTr="00B61C5E">
        <w:trPr>
          <w:jc w:val="center"/>
        </w:trPr>
        <w:tc>
          <w:tcPr>
            <w:tcW w:w="1375" w:type="dxa"/>
          </w:tcPr>
          <w:p w:rsidR="00B61C5E" w:rsidRPr="00B61C5E" w:rsidRDefault="00B61C5E" w:rsidP="00CB35EA">
            <w:pPr>
              <w:pStyle w:val="Default"/>
              <w:rPr>
                <w:b/>
                <w:bCs/>
                <w:color w:val="211D1E"/>
              </w:rPr>
            </w:pPr>
            <w:r w:rsidRPr="00B61C5E">
              <w:rPr>
                <w:b/>
                <w:bCs/>
                <w:i/>
                <w:iCs/>
                <w:color w:val="211D1E"/>
              </w:rPr>
              <w:t>p</w:t>
            </w:r>
            <w:r w:rsidRPr="00B61C5E">
              <w:rPr>
                <w:b/>
                <w:bCs/>
                <w:color w:val="211D1E"/>
              </w:rPr>
              <w:t>,N/m</w:t>
            </w:r>
            <w:r w:rsidRPr="00B61C5E">
              <w:rPr>
                <w:b/>
                <w:bCs/>
                <w:color w:val="211D1E"/>
                <w:sz w:val="32"/>
                <w:vertAlign w:val="superscript"/>
              </w:rPr>
              <w:t>2</w:t>
            </w:r>
          </w:p>
        </w:tc>
        <w:tc>
          <w:tcPr>
            <w:tcW w:w="696" w:type="dxa"/>
          </w:tcPr>
          <w:p w:rsidR="00B61C5E" w:rsidRPr="00B61C5E" w:rsidRDefault="00B61C5E" w:rsidP="00CB35EA">
            <w:pPr>
              <w:pStyle w:val="Default"/>
              <w:rPr>
                <w:color w:val="211D1E"/>
              </w:rPr>
            </w:pPr>
            <w:r w:rsidRPr="00B61C5E">
              <w:rPr>
                <w:color w:val="211D1E"/>
              </w:rPr>
              <w:t>6900</w:t>
            </w:r>
          </w:p>
        </w:tc>
        <w:tc>
          <w:tcPr>
            <w:tcW w:w="696" w:type="dxa"/>
          </w:tcPr>
          <w:p w:rsidR="00B61C5E" w:rsidRPr="00B61C5E" w:rsidRDefault="00B61C5E" w:rsidP="00CB35EA">
            <w:pPr>
              <w:pStyle w:val="Default"/>
              <w:rPr>
                <w:color w:val="211D1E"/>
              </w:rPr>
            </w:pPr>
            <w:r w:rsidRPr="00B61C5E">
              <w:rPr>
                <w:color w:val="211D1E"/>
              </w:rPr>
              <w:t>8100</w:t>
            </w:r>
          </w:p>
        </w:tc>
        <w:tc>
          <w:tcPr>
            <w:tcW w:w="696" w:type="dxa"/>
          </w:tcPr>
          <w:p w:rsidR="00B61C5E" w:rsidRPr="00B61C5E" w:rsidRDefault="00B61C5E" w:rsidP="00CB35EA">
            <w:pPr>
              <w:pStyle w:val="Default"/>
              <w:rPr>
                <w:color w:val="211D1E"/>
              </w:rPr>
            </w:pPr>
            <w:r w:rsidRPr="00B61C5E">
              <w:rPr>
                <w:color w:val="211D1E"/>
              </w:rPr>
              <w:t>9350</w:t>
            </w:r>
          </w:p>
        </w:tc>
        <w:tc>
          <w:tcPr>
            <w:tcW w:w="876" w:type="dxa"/>
          </w:tcPr>
          <w:p w:rsidR="00B61C5E" w:rsidRPr="00B61C5E" w:rsidRDefault="00B61C5E" w:rsidP="00CB35EA">
            <w:pPr>
              <w:pStyle w:val="Default"/>
              <w:rPr>
                <w:color w:val="211D1E"/>
              </w:rPr>
            </w:pPr>
            <w:r w:rsidRPr="00B61C5E">
              <w:rPr>
                <w:color w:val="211D1E"/>
              </w:rPr>
              <w:t>10,500</w:t>
            </w:r>
          </w:p>
        </w:tc>
        <w:tc>
          <w:tcPr>
            <w:tcW w:w="876" w:type="dxa"/>
          </w:tcPr>
          <w:p w:rsidR="00B61C5E" w:rsidRPr="00B61C5E" w:rsidRDefault="00B61C5E" w:rsidP="00CB35EA">
            <w:pPr>
              <w:pStyle w:val="Default"/>
              <w:rPr>
                <w:color w:val="211D1E"/>
              </w:rPr>
            </w:pPr>
            <w:r w:rsidRPr="00B61C5E">
              <w:rPr>
                <w:color w:val="211D1E"/>
              </w:rPr>
              <w:t>11,700</w:t>
            </w:r>
          </w:p>
        </w:tc>
        <w:tc>
          <w:tcPr>
            <w:tcW w:w="909" w:type="dxa"/>
          </w:tcPr>
          <w:p w:rsidR="00B61C5E" w:rsidRPr="00B61C5E" w:rsidRDefault="00B61C5E" w:rsidP="00CB35EA">
            <w:pPr>
              <w:pStyle w:val="Default"/>
            </w:pPr>
            <w:r w:rsidRPr="00B61C5E">
              <w:rPr>
                <w:color w:val="211D1E"/>
              </w:rPr>
              <w:t>12,800</w:t>
            </w:r>
          </w:p>
        </w:tc>
      </w:tr>
    </w:tbl>
    <w:p w:rsidR="00B61C5E" w:rsidRPr="00B61C5E" w:rsidRDefault="00B61C5E" w:rsidP="00B61C5E">
      <w:pPr>
        <w:pStyle w:val="Default"/>
      </w:pPr>
    </w:p>
    <w:sectPr w:rsidR="00B61C5E" w:rsidRPr="00B61C5E"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37</Words>
  <Characters>211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2017-03-18T20:19:00Z</dcterms:created>
  <dcterms:modified xsi:type="dcterms:W3CDTF">2017-03-18T20:19:00Z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