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F5C29" w:rsidRDefault="00512B6C" w:rsidP="008F5C29">
      <w:pPr>
        <w:pStyle w:val="Default"/>
        <w:rPr>
          <w:b/>
        </w:rPr>
      </w:pPr>
      <w:r w:rsidRPr="008F5C29">
        <w:rPr>
          <w:b/>
        </w:rPr>
        <w:t xml:space="preserve">Problem </w:t>
      </w:r>
      <w:r w:rsidR="005C4841" w:rsidRPr="008F5C29">
        <w:rPr>
          <w:b/>
        </w:rPr>
        <w:t>1</w:t>
      </w:r>
      <w:r w:rsidR="008F5C29" w:rsidRPr="008F5C29">
        <w:rPr>
          <w:b/>
        </w:rPr>
        <w:t>4.39</w:t>
      </w:r>
    </w:p>
    <w:p w:rsidR="00127227" w:rsidRPr="00127227" w:rsidRDefault="00127227" w:rsidP="008F5C29">
      <w:pPr>
        <w:autoSpaceDE w:val="0"/>
        <w:autoSpaceDN w:val="0"/>
        <w:adjustRightInd w:val="0"/>
        <w:spacing w:after="0" w:line="240" w:lineRule="auto"/>
        <w:rPr>
          <w:rFonts w:ascii="STIX" w:hAnsi="STIX" w:cs="STIX"/>
          <w:color w:val="000000"/>
          <w:sz w:val="24"/>
          <w:szCs w:val="24"/>
        </w:rPr>
      </w:pPr>
    </w:p>
    <w:p w:rsidR="008F5C29" w:rsidRPr="008F5C29" w:rsidRDefault="008F5C29" w:rsidP="008F5C29">
      <w:pPr>
        <w:autoSpaceDE w:val="0"/>
        <w:autoSpaceDN w:val="0"/>
        <w:adjustRightInd w:val="0"/>
        <w:spacing w:after="0" w:line="180" w:lineRule="atLeast"/>
        <w:rPr>
          <w:rFonts w:ascii="STIX" w:hAnsi="STIX" w:cs="STIX"/>
          <w:color w:val="211D1E"/>
          <w:sz w:val="24"/>
          <w:szCs w:val="18"/>
        </w:rPr>
      </w:pPr>
      <w:r w:rsidRPr="008F5C29">
        <w:rPr>
          <w:rFonts w:ascii="STIX" w:hAnsi="STIX" w:cs="STIX"/>
          <w:color w:val="211D1E"/>
          <w:sz w:val="24"/>
          <w:szCs w:val="18"/>
        </w:rPr>
        <w:t xml:space="preserve">Using the same approach as described in Prob. 14.38, develop a function that uses random numbers to determine the maximum and corresponding </w:t>
      </w:r>
      <w:r w:rsidRPr="008F5C29">
        <w:rPr>
          <w:rFonts w:ascii="STIX" w:hAnsi="STIX" w:cs="STIX"/>
          <w:i/>
          <w:iCs/>
          <w:color w:val="211D1E"/>
          <w:sz w:val="24"/>
          <w:szCs w:val="18"/>
        </w:rPr>
        <w:t xml:space="preserve">x </w:t>
      </w:r>
      <w:r w:rsidRPr="008F5C29">
        <w:rPr>
          <w:rFonts w:ascii="STIX" w:hAnsi="STIX" w:cs="STIX"/>
          <w:color w:val="211D1E"/>
          <w:sz w:val="24"/>
          <w:szCs w:val="18"/>
        </w:rPr>
        <w:t xml:space="preserve">and </w:t>
      </w:r>
      <w:r w:rsidRPr="008F5C29">
        <w:rPr>
          <w:rFonts w:ascii="STIX" w:hAnsi="STIX" w:cs="STIX"/>
          <w:i/>
          <w:iCs/>
          <w:color w:val="211D1E"/>
          <w:sz w:val="24"/>
          <w:szCs w:val="18"/>
        </w:rPr>
        <w:t xml:space="preserve">y </w:t>
      </w:r>
      <w:r w:rsidRPr="008F5C29">
        <w:rPr>
          <w:rFonts w:ascii="STIX" w:hAnsi="STIX" w:cs="STIX"/>
          <w:color w:val="211D1E"/>
          <w:sz w:val="24"/>
          <w:szCs w:val="18"/>
        </w:rPr>
        <w:t>values of the fol</w:t>
      </w:r>
      <w:r w:rsidRPr="008F5C29">
        <w:rPr>
          <w:rFonts w:ascii="STIX" w:hAnsi="STIX" w:cs="STIX"/>
          <w:color w:val="211D1E"/>
          <w:sz w:val="24"/>
          <w:szCs w:val="18"/>
        </w:rPr>
        <w:softHyphen/>
        <w:t>lowing two-dimensional function</w:t>
      </w:r>
    </w:p>
    <w:p w:rsidR="008F5C29" w:rsidRPr="008F5C29" w:rsidRDefault="008F5C29" w:rsidP="008F5C29">
      <w:pPr>
        <w:autoSpaceDE w:val="0"/>
        <w:autoSpaceDN w:val="0"/>
        <w:adjustRightInd w:val="0"/>
        <w:spacing w:before="240" w:after="240" w:line="180" w:lineRule="atLeast"/>
        <w:ind w:left="240"/>
        <w:jc w:val="center"/>
        <w:rPr>
          <w:rFonts w:ascii="STIX" w:hAnsi="STIX" w:cs="STIX"/>
          <w:color w:val="211D1E"/>
          <w:sz w:val="24"/>
          <w:szCs w:val="11"/>
        </w:rPr>
      </w:pPr>
      <w:r w:rsidRPr="008F5C29">
        <w:rPr>
          <w:rFonts w:ascii="STIX" w:hAnsi="STIX" w:cs="STIX"/>
          <w:i/>
          <w:iCs/>
          <w:color w:val="211D1E"/>
          <w:sz w:val="24"/>
          <w:szCs w:val="18"/>
        </w:rPr>
        <w:t xml:space="preserve">f </w:t>
      </w:r>
      <w:r w:rsidRPr="008F5C29">
        <w:rPr>
          <w:rFonts w:ascii="STIX" w:hAnsi="STIX" w:cs="STIX"/>
          <w:color w:val="211D1E"/>
          <w:sz w:val="24"/>
          <w:szCs w:val="18"/>
        </w:rPr>
        <w:t>(</w:t>
      </w:r>
      <w:r w:rsidRPr="008F5C29">
        <w:rPr>
          <w:rFonts w:ascii="STIX" w:hAnsi="STIX" w:cs="STIX"/>
          <w:i/>
          <w:iCs/>
          <w:color w:val="211D1E"/>
          <w:sz w:val="24"/>
          <w:szCs w:val="18"/>
        </w:rPr>
        <w:t>x</w:t>
      </w:r>
      <w:r w:rsidRPr="008F5C29">
        <w:rPr>
          <w:rFonts w:ascii="STIX" w:hAnsi="STIX" w:cs="STIX"/>
          <w:color w:val="211D1E"/>
          <w:sz w:val="24"/>
          <w:szCs w:val="18"/>
        </w:rPr>
        <w:t xml:space="preserve">, </w:t>
      </w:r>
      <w:r w:rsidRPr="008F5C29">
        <w:rPr>
          <w:rFonts w:ascii="STIX" w:hAnsi="STIX" w:cs="STIX"/>
          <w:i/>
          <w:iCs/>
          <w:color w:val="211D1E"/>
          <w:sz w:val="24"/>
          <w:szCs w:val="18"/>
        </w:rPr>
        <w:t>y</w:t>
      </w:r>
      <w:r w:rsidRPr="008F5C29">
        <w:rPr>
          <w:rFonts w:ascii="STIX" w:hAnsi="STIX" w:cs="STIX"/>
          <w:color w:val="211D1E"/>
          <w:sz w:val="24"/>
          <w:szCs w:val="18"/>
        </w:rPr>
        <w:t xml:space="preserve">) = </w:t>
      </w:r>
      <w:r w:rsidRPr="008F5C29">
        <w:rPr>
          <w:rFonts w:ascii="STIX" w:hAnsi="STIX" w:cs="STIX"/>
          <w:i/>
          <w:iCs/>
          <w:color w:val="211D1E"/>
          <w:sz w:val="24"/>
          <w:szCs w:val="18"/>
        </w:rPr>
        <w:t xml:space="preserve">y </w:t>
      </w:r>
      <w:r w:rsidRPr="008F5C29">
        <w:rPr>
          <w:rFonts w:ascii="STIX" w:hAnsi="STIX" w:cs="STIX"/>
          <w:color w:val="211D1E"/>
          <w:sz w:val="24"/>
          <w:szCs w:val="18"/>
        </w:rPr>
        <w:t xml:space="preserve">− </w:t>
      </w:r>
      <w:r w:rsidRPr="008F5C29">
        <w:rPr>
          <w:rFonts w:ascii="STIX" w:hAnsi="STIX" w:cs="STIX"/>
          <w:i/>
          <w:iCs/>
          <w:color w:val="211D1E"/>
          <w:sz w:val="24"/>
          <w:szCs w:val="18"/>
        </w:rPr>
        <w:t xml:space="preserve">x </w:t>
      </w:r>
      <w:r w:rsidRPr="008F5C29">
        <w:rPr>
          <w:rFonts w:ascii="STIX" w:hAnsi="STIX" w:cs="STIX"/>
          <w:color w:val="211D1E"/>
          <w:sz w:val="24"/>
          <w:szCs w:val="18"/>
        </w:rPr>
        <w:t>− 2</w:t>
      </w:r>
      <w:r w:rsidRPr="008F5C29">
        <w:rPr>
          <w:rFonts w:ascii="STIX" w:hAnsi="STIX" w:cs="STIX"/>
          <w:i/>
          <w:iCs/>
          <w:color w:val="211D1E"/>
          <w:sz w:val="24"/>
          <w:szCs w:val="18"/>
        </w:rPr>
        <w:t>x</w:t>
      </w:r>
      <w:r w:rsidRPr="008F5C29">
        <w:rPr>
          <w:rFonts w:ascii="STIX" w:hAnsi="STIX" w:cs="STIX"/>
          <w:color w:val="211D1E"/>
          <w:sz w:val="32"/>
          <w:vertAlign w:val="superscript"/>
        </w:rPr>
        <w:t>2</w:t>
      </w:r>
      <w:r w:rsidRPr="008F5C29">
        <w:rPr>
          <w:rFonts w:ascii="STIX" w:hAnsi="STIX" w:cs="STIX"/>
          <w:color w:val="211D1E"/>
          <w:sz w:val="24"/>
        </w:rPr>
        <w:t xml:space="preserve"> </w:t>
      </w:r>
      <w:r w:rsidRPr="008F5C29">
        <w:rPr>
          <w:rFonts w:ascii="STIX" w:hAnsi="STIX" w:cs="STIX"/>
          <w:color w:val="211D1E"/>
          <w:sz w:val="24"/>
          <w:szCs w:val="18"/>
        </w:rPr>
        <w:t>− 2</w:t>
      </w:r>
      <w:r w:rsidRPr="008F5C29">
        <w:rPr>
          <w:rFonts w:ascii="STIX" w:hAnsi="STIX" w:cs="STIX"/>
          <w:i/>
          <w:iCs/>
          <w:color w:val="211D1E"/>
          <w:sz w:val="24"/>
          <w:szCs w:val="18"/>
        </w:rPr>
        <w:t xml:space="preserve">xy </w:t>
      </w:r>
      <w:r w:rsidRPr="008F5C29">
        <w:rPr>
          <w:rFonts w:ascii="STIX" w:hAnsi="STIX" w:cs="STIX"/>
          <w:color w:val="211D1E"/>
          <w:sz w:val="24"/>
          <w:szCs w:val="18"/>
        </w:rPr>
        <w:t xml:space="preserve">− </w:t>
      </w:r>
      <w:r w:rsidRPr="008F5C29">
        <w:rPr>
          <w:rFonts w:ascii="STIX" w:hAnsi="STIX" w:cs="STIX"/>
          <w:i/>
          <w:iCs/>
          <w:color w:val="211D1E"/>
          <w:sz w:val="24"/>
          <w:szCs w:val="18"/>
        </w:rPr>
        <w:t>y</w:t>
      </w:r>
      <w:r w:rsidRPr="008F5C29">
        <w:rPr>
          <w:rFonts w:ascii="STIX" w:hAnsi="STIX" w:cs="STIX"/>
          <w:color w:val="211D1E"/>
          <w:sz w:val="32"/>
          <w:vertAlign w:val="superscript"/>
        </w:rPr>
        <w:t>2</w:t>
      </w:r>
    </w:p>
    <w:p w:rsidR="008F5C29" w:rsidRPr="008F5C29" w:rsidRDefault="008F5C29" w:rsidP="008F5C29">
      <w:pPr>
        <w:autoSpaceDE w:val="0"/>
        <w:autoSpaceDN w:val="0"/>
        <w:adjustRightInd w:val="0"/>
        <w:spacing w:after="0" w:line="180" w:lineRule="atLeast"/>
        <w:rPr>
          <w:rFonts w:ascii="STIX" w:hAnsi="STIX" w:cs="STIX"/>
          <w:color w:val="211D1E"/>
          <w:sz w:val="24"/>
          <w:szCs w:val="18"/>
        </w:rPr>
      </w:pPr>
      <w:r w:rsidRPr="008F5C29">
        <w:rPr>
          <w:rFonts w:ascii="STIX" w:hAnsi="STIX" w:cs="STIX"/>
          <w:color w:val="211D1E"/>
          <w:sz w:val="24"/>
          <w:szCs w:val="18"/>
        </w:rPr>
        <w:t xml:space="preserve">in the domain bounded by </w:t>
      </w:r>
      <w:r w:rsidRPr="008F5C29">
        <w:rPr>
          <w:rFonts w:ascii="STIX" w:hAnsi="STIX" w:cs="STIX"/>
          <w:i/>
          <w:iCs/>
          <w:color w:val="211D1E"/>
          <w:sz w:val="24"/>
          <w:szCs w:val="18"/>
        </w:rPr>
        <w:t xml:space="preserve">x </w:t>
      </w:r>
      <w:r w:rsidRPr="008F5C29">
        <w:rPr>
          <w:rFonts w:ascii="STIX" w:hAnsi="STIX" w:cs="STIX"/>
          <w:color w:val="211D1E"/>
          <w:sz w:val="24"/>
          <w:szCs w:val="18"/>
        </w:rPr>
        <w:t xml:space="preserve">= −2 to 2 and </w:t>
      </w:r>
      <w:r w:rsidRPr="008F5C29">
        <w:rPr>
          <w:rFonts w:ascii="STIX" w:hAnsi="STIX" w:cs="STIX"/>
          <w:i/>
          <w:iCs/>
          <w:color w:val="211D1E"/>
          <w:sz w:val="24"/>
          <w:szCs w:val="18"/>
        </w:rPr>
        <w:t xml:space="preserve">y </w:t>
      </w:r>
      <w:r w:rsidRPr="008F5C29">
        <w:rPr>
          <w:rFonts w:ascii="STIX" w:hAnsi="STIX" w:cs="STIX"/>
          <w:color w:val="211D1E"/>
          <w:sz w:val="24"/>
          <w:szCs w:val="18"/>
        </w:rPr>
        <w:t>= 1 to 3. The domain is depicted in Fig. P14.39. Notice that a single maxi</w:t>
      </w:r>
      <w:r w:rsidRPr="008F5C29">
        <w:rPr>
          <w:rFonts w:ascii="STIX" w:hAnsi="STIX" w:cs="STIX"/>
          <w:color w:val="211D1E"/>
          <w:sz w:val="24"/>
          <w:szCs w:val="18"/>
        </w:rPr>
        <w:softHyphen/>
        <w:t xml:space="preserve">mum of 1.25 occurs at </w:t>
      </w:r>
      <w:r w:rsidRPr="008F5C29">
        <w:rPr>
          <w:rFonts w:ascii="STIX" w:hAnsi="STIX" w:cs="STIX"/>
          <w:i/>
          <w:iCs/>
          <w:color w:val="211D1E"/>
          <w:sz w:val="24"/>
          <w:szCs w:val="18"/>
        </w:rPr>
        <w:t xml:space="preserve">x </w:t>
      </w:r>
      <w:r w:rsidRPr="008F5C29">
        <w:rPr>
          <w:rFonts w:ascii="STIX" w:hAnsi="STIX" w:cs="STIX"/>
          <w:color w:val="211D1E"/>
          <w:sz w:val="24"/>
          <w:szCs w:val="18"/>
        </w:rPr>
        <w:t xml:space="preserve">= −1 and </w:t>
      </w:r>
      <w:r w:rsidRPr="008F5C29">
        <w:rPr>
          <w:rFonts w:ascii="STIX" w:hAnsi="STIX" w:cs="STIX"/>
          <w:i/>
          <w:iCs/>
          <w:color w:val="211D1E"/>
          <w:sz w:val="24"/>
          <w:szCs w:val="18"/>
        </w:rPr>
        <w:t xml:space="preserve">y </w:t>
      </w:r>
      <w:r w:rsidRPr="008F5C29">
        <w:rPr>
          <w:rFonts w:ascii="STIX" w:hAnsi="STIX" w:cs="STIX"/>
          <w:color w:val="211D1E"/>
          <w:sz w:val="24"/>
          <w:szCs w:val="18"/>
        </w:rPr>
        <w:t>= 1.5. Here is a script that you can use to test your function</w:t>
      </w:r>
    </w:p>
    <w:p w:rsidR="008F5C29" w:rsidRPr="00EA3F7D" w:rsidRDefault="008F5C29" w:rsidP="008F5C29">
      <w:pPr>
        <w:autoSpaceDE w:val="0"/>
        <w:autoSpaceDN w:val="0"/>
        <w:adjustRightInd w:val="0"/>
        <w:spacing w:before="160" w:after="0" w:line="160" w:lineRule="atLeast"/>
        <w:ind w:left="240"/>
        <w:rPr>
          <w:rFonts w:ascii="Courier New" w:hAnsi="Courier New" w:cs="STIX"/>
          <w:color w:val="211D1E"/>
          <w:sz w:val="24"/>
          <w:szCs w:val="16"/>
        </w:rPr>
      </w:pPr>
      <w:r w:rsidRPr="00EA3F7D">
        <w:rPr>
          <w:rFonts w:ascii="Courier New" w:hAnsi="Courier New" w:cs="STIX"/>
          <w:color w:val="211D1E"/>
          <w:sz w:val="24"/>
          <w:szCs w:val="16"/>
        </w:rPr>
        <w:t>clear,clc,format compact</w:t>
      </w:r>
    </w:p>
    <w:p w:rsidR="008F5C29" w:rsidRPr="00EA3F7D" w:rsidRDefault="008F5C29" w:rsidP="008F5C29">
      <w:pPr>
        <w:autoSpaceDE w:val="0"/>
        <w:autoSpaceDN w:val="0"/>
        <w:adjustRightInd w:val="0"/>
        <w:spacing w:after="0" w:line="160" w:lineRule="atLeast"/>
        <w:ind w:left="240"/>
        <w:rPr>
          <w:rFonts w:ascii="Courier New" w:hAnsi="Courier New" w:cs="STIX"/>
          <w:color w:val="211D1E"/>
          <w:sz w:val="24"/>
          <w:szCs w:val="16"/>
        </w:rPr>
      </w:pPr>
      <w:r w:rsidRPr="00EA3F7D">
        <w:rPr>
          <w:rFonts w:ascii="Courier New" w:hAnsi="Courier New" w:cs="STIX"/>
          <w:color w:val="211D1E"/>
          <w:sz w:val="24"/>
          <w:szCs w:val="16"/>
        </w:rPr>
        <w:t>xint = [−2;2];yint = [1;3];n = 10000;</w:t>
      </w:r>
    </w:p>
    <w:p w:rsidR="00127227" w:rsidRPr="00EA3F7D" w:rsidRDefault="008F5C29" w:rsidP="008F5C29">
      <w:pPr>
        <w:autoSpaceDE w:val="0"/>
        <w:autoSpaceDN w:val="0"/>
        <w:adjustRightInd w:val="0"/>
        <w:spacing w:after="0" w:line="180" w:lineRule="atLeast"/>
        <w:rPr>
          <w:rFonts w:ascii="Courier New" w:hAnsi="Courier New" w:cs="STIX"/>
          <w:color w:val="211D1E"/>
          <w:sz w:val="24"/>
          <w:szCs w:val="16"/>
        </w:rPr>
      </w:pPr>
      <w:r w:rsidRPr="00EA3F7D">
        <w:rPr>
          <w:rFonts w:ascii="Courier New" w:hAnsi="Courier New" w:cs="STIX"/>
          <w:color w:val="211D1E"/>
          <w:sz w:val="24"/>
          <w:szCs w:val="16"/>
        </w:rPr>
        <w:t xml:space="preserve"> [xopt,yopt,fopt] = RandOpt2D(@fxy,n,xint,yint)</w:t>
      </w:r>
    </w:p>
    <w:p w:rsidR="008F5C29" w:rsidRPr="00EA3F7D" w:rsidRDefault="008F5C29" w:rsidP="008F5C29">
      <w:pPr>
        <w:autoSpaceDE w:val="0"/>
        <w:autoSpaceDN w:val="0"/>
        <w:adjustRightInd w:val="0"/>
        <w:spacing w:after="0" w:line="180" w:lineRule="atLeast"/>
        <w:rPr>
          <w:rFonts w:ascii="Courier New" w:hAnsi="Courier New" w:cs="STIX"/>
          <w:color w:val="211D1E"/>
          <w:sz w:val="24"/>
          <w:szCs w:val="16"/>
        </w:rPr>
      </w:pPr>
    </w:p>
    <w:p w:rsidR="008F5C29" w:rsidRPr="00EA3F7D" w:rsidRDefault="008F5C29" w:rsidP="008F5C29">
      <w:pPr>
        <w:autoSpaceDE w:val="0"/>
        <w:autoSpaceDN w:val="0"/>
        <w:adjustRightInd w:val="0"/>
        <w:spacing w:after="0" w:line="180" w:lineRule="atLeast"/>
        <w:jc w:val="center"/>
        <w:rPr>
          <w:rFonts w:ascii="Courier New" w:hAnsi="Courier New" w:cs="STIX"/>
          <w:sz w:val="24"/>
          <w:szCs w:val="24"/>
        </w:rPr>
      </w:pPr>
      <w:r>
        <w:rPr>
          <w:rFonts w:ascii="Courier" w:hAnsi="Courier" w:cs="STIX"/>
          <w:noProof/>
          <w:sz w:val="24"/>
          <w:szCs w:val="24"/>
        </w:rPr>
        <w:drawing>
          <wp:inline distT="0" distB="0" distL="0" distR="0">
            <wp:extent cx="4314226" cy="3581258"/>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cstate="print"/>
                    <a:srcRect/>
                    <a:stretch>
                      <a:fillRect/>
                    </a:stretch>
                  </pic:blipFill>
                  <pic:spPr bwMode="auto">
                    <a:xfrm>
                      <a:off x="0" y="0"/>
                      <a:ext cx="4314226" cy="3581258"/>
                    </a:xfrm>
                    <a:prstGeom prst="rect">
                      <a:avLst/>
                    </a:prstGeom>
                    <a:noFill/>
                    <a:ln w="9525">
                      <a:noFill/>
                      <a:miter lim="800000"/>
                      <a:headEnd/>
                      <a:tailEnd/>
                    </a:ln>
                  </pic:spPr>
                </pic:pic>
              </a:graphicData>
            </a:graphic>
          </wp:inline>
        </w:drawing>
      </w:r>
    </w:p>
    <w:p w:rsidR="003F66AA" w:rsidRPr="00EA3F7D" w:rsidRDefault="003F66AA" w:rsidP="008F5C29">
      <w:pPr>
        <w:autoSpaceDE w:val="0"/>
        <w:autoSpaceDN w:val="0"/>
        <w:adjustRightInd w:val="0"/>
        <w:spacing w:after="0" w:line="180" w:lineRule="atLeast"/>
        <w:jc w:val="center"/>
        <w:rPr>
          <w:rFonts w:ascii="Courier New" w:hAnsi="Courier New" w:cs="STIX"/>
          <w:sz w:val="24"/>
          <w:szCs w:val="24"/>
        </w:rPr>
      </w:pPr>
    </w:p>
    <w:p w:rsidR="003F66AA" w:rsidRPr="00EA3F7D" w:rsidRDefault="003F66AA" w:rsidP="008F5C29">
      <w:pPr>
        <w:autoSpaceDE w:val="0"/>
        <w:autoSpaceDN w:val="0"/>
        <w:adjustRightInd w:val="0"/>
        <w:spacing w:after="0" w:line="180" w:lineRule="atLeast"/>
        <w:jc w:val="center"/>
        <w:rPr>
          <w:rFonts w:ascii="Courier New" w:hAnsi="Courier New" w:cs="STIX"/>
          <w:sz w:val="24"/>
          <w:szCs w:val="24"/>
        </w:rPr>
      </w:pPr>
    </w:p>
    <w:p w:rsidR="003F66AA" w:rsidRDefault="003F66AA" w:rsidP="003F66AA">
      <w:pPr>
        <w:rPr>
          <w:rFonts w:ascii="STIX" w:hAnsi="STIX" w:cs="STIX"/>
          <w:i/>
          <w:sz w:val="24"/>
          <w:szCs w:val="24"/>
        </w:rPr>
        <w:sectPr w:rsidR="003F66AA" w:rsidSect="006838AF">
          <w:footerReference w:type="default" r:id="rId8"/>
          <w:pgSz w:w="12240" w:h="15840"/>
          <w:pgMar w:top="1440" w:right="1440" w:bottom="1440" w:left="1440" w:header="720" w:footer="720" w:gutter="0"/>
          <w:cols w:space="720"/>
          <w:docGrid w:linePitch="360"/>
        </w:sectPr>
      </w:pPr>
      <w:r w:rsidRPr="00BF660B">
        <w:rPr>
          <w:rFonts w:ascii="STIX" w:hAnsi="STIX" w:cs="STIX"/>
          <w:i/>
          <w:sz w:val="24"/>
          <w:szCs w:val="24"/>
        </w:rPr>
        <w:t>Problem continued on next page...</w:t>
      </w:r>
    </w:p>
    <w:p w:rsidR="003F66AA" w:rsidRPr="00BF660B" w:rsidRDefault="003F66AA" w:rsidP="003F66AA">
      <w:pPr>
        <w:rPr>
          <w:rFonts w:ascii="STIX" w:hAnsi="STIX" w:cs="STIX"/>
          <w:sz w:val="24"/>
          <w:szCs w:val="24"/>
        </w:rPr>
      </w:pPr>
    </w:p>
    <w:p w:rsidR="003F66AA" w:rsidRPr="00EA3F7D" w:rsidRDefault="003F66AA" w:rsidP="008F5C29">
      <w:pPr>
        <w:autoSpaceDE w:val="0"/>
        <w:autoSpaceDN w:val="0"/>
        <w:adjustRightInd w:val="0"/>
        <w:spacing w:after="0" w:line="180" w:lineRule="atLeast"/>
        <w:jc w:val="center"/>
        <w:rPr>
          <w:rFonts w:ascii="Courier New" w:hAnsi="Courier New" w:cs="STIX"/>
          <w:sz w:val="24"/>
          <w:szCs w:val="24"/>
        </w:rPr>
      </w:pPr>
    </w:p>
    <w:p w:rsidR="003F66AA" w:rsidRPr="003F66AA" w:rsidRDefault="003F66AA" w:rsidP="003F66AA">
      <w:pPr>
        <w:pStyle w:val="Default"/>
        <w:rPr>
          <w:b/>
          <w:i/>
        </w:rPr>
      </w:pPr>
      <w:r w:rsidRPr="003F66AA">
        <w:rPr>
          <w:b/>
          <w:i/>
        </w:rPr>
        <w:t>Problem 14.38</w:t>
      </w:r>
    </w:p>
    <w:p w:rsidR="003F66AA" w:rsidRPr="00127227" w:rsidRDefault="003F66AA" w:rsidP="003F66AA">
      <w:pPr>
        <w:autoSpaceDE w:val="0"/>
        <w:autoSpaceDN w:val="0"/>
        <w:adjustRightInd w:val="0"/>
        <w:spacing w:after="0" w:line="240" w:lineRule="auto"/>
        <w:rPr>
          <w:rFonts w:ascii="STIX" w:hAnsi="STIX" w:cs="STIX"/>
          <w:color w:val="000000"/>
          <w:sz w:val="24"/>
          <w:szCs w:val="24"/>
        </w:rPr>
      </w:pPr>
    </w:p>
    <w:p w:rsidR="003F66AA" w:rsidRPr="00127227" w:rsidRDefault="003F66AA" w:rsidP="003F66AA">
      <w:pPr>
        <w:autoSpaceDE w:val="0"/>
        <w:autoSpaceDN w:val="0"/>
        <w:adjustRightInd w:val="0"/>
        <w:spacing w:after="0" w:line="180" w:lineRule="atLeast"/>
        <w:rPr>
          <w:rFonts w:ascii="STIX" w:hAnsi="STIX" w:cs="STIX"/>
          <w:color w:val="211D1E"/>
          <w:sz w:val="24"/>
          <w:szCs w:val="18"/>
        </w:rPr>
      </w:pPr>
      <w:r w:rsidRPr="00127227">
        <w:rPr>
          <w:rFonts w:ascii="STIX" w:hAnsi="STIX" w:cs="STIX"/>
          <w:color w:val="211D1E"/>
          <w:sz w:val="24"/>
          <w:szCs w:val="18"/>
        </w:rPr>
        <w:t>In Chap. 7 we presented optimization techniques to find the optimal values of one- and multi-dimensional func</w:t>
      </w:r>
      <w:r w:rsidRPr="00127227">
        <w:rPr>
          <w:rFonts w:ascii="STIX" w:hAnsi="STIX" w:cs="STIX"/>
          <w:color w:val="211D1E"/>
          <w:sz w:val="24"/>
          <w:szCs w:val="18"/>
        </w:rPr>
        <w:softHyphen/>
        <w:t>tions. Random numbers provide an alternative means to solve the same sorts of problems (recall Prob. 14.35). This is done by repeatedly evaluating the function at randomly se</w:t>
      </w:r>
      <w:r w:rsidRPr="00127227">
        <w:rPr>
          <w:rFonts w:ascii="STIX" w:hAnsi="STIX" w:cs="STIX"/>
          <w:color w:val="211D1E"/>
          <w:sz w:val="24"/>
          <w:szCs w:val="18"/>
        </w:rPr>
        <w:softHyphen/>
        <w:t>lected values of the independent variable and keeping track of the one that yields the best value of the function being optimized. If a sufficient number of samples are conducted, the optimum will eventually be located. In their simplest manifestations, such approaches are not very efficient. How</w:t>
      </w:r>
      <w:r w:rsidRPr="00127227">
        <w:rPr>
          <w:rFonts w:ascii="STIX" w:hAnsi="STIX" w:cs="STIX"/>
          <w:color w:val="211D1E"/>
          <w:sz w:val="24"/>
          <w:szCs w:val="18"/>
        </w:rPr>
        <w:softHyphen/>
        <w:t>ever, they do have the advantage that they can detect global optimums for functions with lots of local optima. Develop a function that uses random numbers to locate the maximum of the humps function</w:t>
      </w:r>
    </w:p>
    <w:p w:rsidR="003F66AA" w:rsidRPr="00127227" w:rsidRDefault="003F66AA" w:rsidP="003F66AA">
      <w:pPr>
        <w:autoSpaceDE w:val="0"/>
        <w:autoSpaceDN w:val="0"/>
        <w:adjustRightInd w:val="0"/>
        <w:spacing w:after="0" w:line="180" w:lineRule="atLeast"/>
        <w:rPr>
          <w:rFonts w:ascii="STIX" w:hAnsi="STIX" w:cs="STIX"/>
          <w:color w:val="211D1E"/>
          <w:sz w:val="24"/>
          <w:szCs w:val="18"/>
        </w:rPr>
      </w:pPr>
    </w:p>
    <w:p w:rsidR="003F66AA" w:rsidRPr="00127227" w:rsidRDefault="003F66AA" w:rsidP="003F66AA">
      <w:pPr>
        <w:autoSpaceDE w:val="0"/>
        <w:autoSpaceDN w:val="0"/>
        <w:adjustRightInd w:val="0"/>
        <w:spacing w:after="0" w:line="180" w:lineRule="atLeast"/>
        <w:jc w:val="center"/>
        <w:rPr>
          <w:rFonts w:ascii="STIX" w:hAnsi="STIX" w:cs="STIX"/>
          <w:color w:val="211D1E"/>
          <w:sz w:val="24"/>
          <w:szCs w:val="18"/>
        </w:rPr>
      </w:pPr>
      <w:r w:rsidRPr="00127227">
        <w:rPr>
          <w:rFonts w:ascii="STIX" w:hAnsi="STIX" w:cs="STIX"/>
          <w:color w:val="211D1E"/>
          <w:position w:val="-42"/>
          <w:sz w:val="24"/>
          <w:szCs w:val="18"/>
        </w:rPr>
        <w:object w:dxaOrig="574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41.25pt" o:ole="">
            <v:imagedata r:id="rId9" o:title=""/>
          </v:shape>
          <o:OLEObject Type="Embed" ProgID="Equation.DSMT4" ShapeID="_x0000_i1025" DrawAspect="Content" ObjectID="_1552646137" r:id="rId10"/>
        </w:object>
      </w:r>
      <w:r w:rsidRPr="00127227">
        <w:rPr>
          <w:rFonts w:ascii="STIX" w:hAnsi="STIX" w:cs="STIX"/>
          <w:color w:val="211D1E"/>
          <w:sz w:val="24"/>
          <w:szCs w:val="18"/>
        </w:rPr>
        <w:t xml:space="preserve"> </w:t>
      </w:r>
    </w:p>
    <w:p w:rsidR="003F66AA" w:rsidRPr="00127227" w:rsidRDefault="003F66AA" w:rsidP="003F66AA">
      <w:pPr>
        <w:autoSpaceDE w:val="0"/>
        <w:autoSpaceDN w:val="0"/>
        <w:adjustRightInd w:val="0"/>
        <w:spacing w:after="0" w:line="180" w:lineRule="atLeast"/>
        <w:rPr>
          <w:rFonts w:ascii="STIX" w:hAnsi="STIX" w:cs="STIX"/>
          <w:color w:val="211D1E"/>
          <w:sz w:val="24"/>
          <w:szCs w:val="18"/>
        </w:rPr>
      </w:pPr>
    </w:p>
    <w:p w:rsidR="003F66AA" w:rsidRPr="00127227" w:rsidRDefault="003F66AA" w:rsidP="003F66AA">
      <w:pPr>
        <w:autoSpaceDE w:val="0"/>
        <w:autoSpaceDN w:val="0"/>
        <w:adjustRightInd w:val="0"/>
        <w:spacing w:after="0" w:line="180" w:lineRule="atLeast"/>
        <w:rPr>
          <w:rFonts w:ascii="STIX" w:hAnsi="STIX" w:cs="STIX"/>
          <w:color w:val="211D1E"/>
          <w:sz w:val="24"/>
          <w:szCs w:val="18"/>
        </w:rPr>
      </w:pPr>
      <w:r w:rsidRPr="00127227">
        <w:rPr>
          <w:rFonts w:ascii="STIX" w:hAnsi="STIX" w:cs="STIX"/>
          <w:color w:val="211D1E"/>
          <w:sz w:val="24"/>
          <w:szCs w:val="18"/>
        </w:rPr>
        <w:t xml:space="preserve">in the domain bounded by </w:t>
      </w:r>
      <w:r w:rsidRPr="00127227">
        <w:rPr>
          <w:rFonts w:ascii="STIX" w:hAnsi="STIX" w:cs="STIX"/>
          <w:i/>
          <w:iCs/>
          <w:color w:val="211D1E"/>
          <w:sz w:val="24"/>
          <w:szCs w:val="18"/>
        </w:rPr>
        <w:t xml:space="preserve">x </w:t>
      </w:r>
      <w:r w:rsidRPr="00127227">
        <w:rPr>
          <w:rFonts w:ascii="STIX" w:hAnsi="STIX" w:cs="STIX"/>
          <w:color w:val="211D1E"/>
          <w:sz w:val="24"/>
          <w:szCs w:val="18"/>
        </w:rPr>
        <w:t>= 0 to 2. Here is a script that you can use to test your function</w:t>
      </w:r>
    </w:p>
    <w:p w:rsidR="003F66AA" w:rsidRPr="00EA3F7D" w:rsidRDefault="003F66AA" w:rsidP="003F66AA">
      <w:pPr>
        <w:autoSpaceDE w:val="0"/>
        <w:autoSpaceDN w:val="0"/>
        <w:adjustRightInd w:val="0"/>
        <w:spacing w:before="160" w:after="0" w:line="160" w:lineRule="atLeast"/>
        <w:ind w:left="240"/>
        <w:rPr>
          <w:rFonts w:ascii="Courier New" w:hAnsi="Courier New" w:cs="STIX"/>
          <w:color w:val="211D1E"/>
          <w:sz w:val="24"/>
          <w:szCs w:val="16"/>
        </w:rPr>
      </w:pPr>
      <w:r w:rsidRPr="00EA3F7D">
        <w:rPr>
          <w:rFonts w:ascii="Courier New" w:hAnsi="Courier New" w:cs="STIX"/>
          <w:color w:val="211D1E"/>
          <w:sz w:val="24"/>
          <w:szCs w:val="16"/>
        </w:rPr>
        <w:t>clear,clc,clf,format compact</w:t>
      </w:r>
    </w:p>
    <w:p w:rsidR="003F66AA" w:rsidRPr="00EA3F7D" w:rsidRDefault="003F66AA" w:rsidP="003F66AA">
      <w:pPr>
        <w:autoSpaceDE w:val="0"/>
        <w:autoSpaceDN w:val="0"/>
        <w:adjustRightInd w:val="0"/>
        <w:spacing w:after="0" w:line="160" w:lineRule="atLeast"/>
        <w:ind w:left="240"/>
        <w:rPr>
          <w:rFonts w:ascii="Courier New" w:hAnsi="Courier New" w:cs="STIX"/>
          <w:color w:val="211D1E"/>
          <w:sz w:val="24"/>
          <w:szCs w:val="16"/>
        </w:rPr>
      </w:pPr>
      <w:r w:rsidRPr="00EA3F7D">
        <w:rPr>
          <w:rFonts w:ascii="Courier New" w:hAnsi="Courier New" w:cs="STIX"/>
          <w:color w:val="211D1E"/>
          <w:sz w:val="24"/>
          <w:szCs w:val="16"/>
        </w:rPr>
        <w:t>xmin = 0;xmax = 2;n = 1000</w:t>
      </w:r>
    </w:p>
    <w:p w:rsidR="003F66AA" w:rsidRPr="00EA3F7D" w:rsidRDefault="003F66AA" w:rsidP="003F66AA">
      <w:pPr>
        <w:autoSpaceDE w:val="0"/>
        <w:autoSpaceDN w:val="0"/>
        <w:adjustRightInd w:val="0"/>
        <w:spacing w:after="0" w:line="160" w:lineRule="atLeast"/>
        <w:ind w:left="240"/>
        <w:rPr>
          <w:rFonts w:ascii="Courier New" w:hAnsi="Courier New" w:cs="STIX"/>
          <w:color w:val="211D1E"/>
          <w:sz w:val="24"/>
          <w:szCs w:val="16"/>
        </w:rPr>
      </w:pPr>
      <w:r w:rsidRPr="00EA3F7D">
        <w:rPr>
          <w:rFonts w:ascii="Courier New" w:hAnsi="Courier New" w:cs="STIX"/>
          <w:color w:val="211D1E"/>
          <w:sz w:val="24"/>
          <w:szCs w:val="16"/>
        </w:rPr>
        <w:t>xp = linspace(xmin,xmax,200); yp = f(xp);</w:t>
      </w:r>
    </w:p>
    <w:p w:rsidR="003F66AA" w:rsidRPr="00EA3F7D" w:rsidRDefault="003F66AA" w:rsidP="003F66AA">
      <w:pPr>
        <w:autoSpaceDE w:val="0"/>
        <w:autoSpaceDN w:val="0"/>
        <w:adjustRightInd w:val="0"/>
        <w:spacing w:after="0" w:line="160" w:lineRule="atLeast"/>
        <w:ind w:left="240"/>
        <w:rPr>
          <w:rFonts w:ascii="Courier New" w:hAnsi="Courier New" w:cs="STIX"/>
          <w:color w:val="211D1E"/>
          <w:sz w:val="24"/>
          <w:szCs w:val="16"/>
        </w:rPr>
      </w:pPr>
      <w:r w:rsidRPr="00EA3F7D">
        <w:rPr>
          <w:rFonts w:ascii="Courier New" w:hAnsi="Courier New" w:cs="STIX"/>
          <w:color w:val="211D1E"/>
          <w:sz w:val="24"/>
          <w:szCs w:val="16"/>
        </w:rPr>
        <w:t>plot(xp,yp)</w:t>
      </w:r>
    </w:p>
    <w:p w:rsidR="003F66AA" w:rsidRPr="00EA3F7D" w:rsidRDefault="003F66AA" w:rsidP="003F66AA">
      <w:pPr>
        <w:autoSpaceDE w:val="0"/>
        <w:autoSpaceDN w:val="0"/>
        <w:adjustRightInd w:val="0"/>
        <w:spacing w:after="0" w:line="240" w:lineRule="auto"/>
        <w:rPr>
          <w:rFonts w:ascii="Courier New" w:hAnsi="Courier New" w:cs="STIX"/>
          <w:color w:val="211D1E"/>
          <w:sz w:val="24"/>
          <w:szCs w:val="16"/>
        </w:rPr>
      </w:pPr>
      <w:r w:rsidRPr="00EA3F7D">
        <w:rPr>
          <w:rFonts w:ascii="Courier New" w:hAnsi="Courier New" w:cs="STIX"/>
          <w:color w:val="211D1E"/>
          <w:sz w:val="24"/>
          <w:szCs w:val="16"/>
        </w:rPr>
        <w:t xml:space="preserve"> [xopt,fopt] = RandOpt(@f,n,xmin,xmax) </w:t>
      </w:r>
    </w:p>
    <w:p w:rsidR="003F66AA" w:rsidRPr="00127227" w:rsidRDefault="003F66AA" w:rsidP="003F66AA">
      <w:pPr>
        <w:autoSpaceDE w:val="0"/>
        <w:autoSpaceDN w:val="0"/>
        <w:adjustRightInd w:val="0"/>
        <w:spacing w:after="0" w:line="240" w:lineRule="auto"/>
        <w:rPr>
          <w:rFonts w:ascii="STIX" w:hAnsi="STIX" w:cs="STIX"/>
          <w:color w:val="211D1E"/>
          <w:sz w:val="24"/>
          <w:szCs w:val="16"/>
        </w:rPr>
      </w:pPr>
    </w:p>
    <w:p w:rsidR="003F66AA" w:rsidRPr="00EA3F7D" w:rsidRDefault="003F66AA" w:rsidP="008F5C29">
      <w:pPr>
        <w:autoSpaceDE w:val="0"/>
        <w:autoSpaceDN w:val="0"/>
        <w:adjustRightInd w:val="0"/>
        <w:spacing w:after="0" w:line="180" w:lineRule="atLeast"/>
        <w:jc w:val="center"/>
        <w:rPr>
          <w:rFonts w:ascii="Courier New" w:hAnsi="Courier New" w:cs="STIX"/>
          <w:sz w:val="24"/>
          <w:szCs w:val="24"/>
        </w:rPr>
      </w:pPr>
    </w:p>
    <w:sectPr w:rsidR="003F66AA" w:rsidRPr="00EA3F7D"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C5A"/>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3F7D"/>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2017-03-18T22:32:00Z</dcterms:created>
  <dcterms:modified xsi:type="dcterms:W3CDTF">2017-04-02T19:41:00Z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