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776499">
        <w:rPr>
          <w:b/>
          <w:noProof/>
          <w:sz w:val="20"/>
          <w:szCs w:val="20"/>
        </w:rPr>
        <w:t>4.18</w:t>
      </w:r>
    </w:p>
    <w:p w:rsidR="000F4137" w:rsidRPr="00C22979" w:rsidRDefault="000F4137" w:rsidP="001B2705">
      <w:pPr>
        <w:pStyle w:val="Default"/>
        <w:rPr>
          <w:b/>
          <w:noProof/>
          <w:sz w:val="20"/>
          <w:szCs w:val="20"/>
        </w:rPr>
      </w:pPr>
    </w:p>
    <w:p w:rsidR="00776499" w:rsidRPr="00776499" w:rsidRDefault="00776499" w:rsidP="00776499">
      <w:pPr>
        <w:spacing w:after="0" w:line="240" w:lineRule="auto"/>
        <w:jc w:val="both"/>
        <w:rPr>
          <w:rFonts w:ascii="STIX" w:eastAsia="Times New Roman" w:hAnsi="STIX"/>
          <w:sz w:val="20"/>
          <w:szCs w:val="24"/>
        </w:rPr>
      </w:pPr>
      <w:r w:rsidRPr="00776499">
        <w:rPr>
          <w:rFonts w:ascii="STIX" w:eastAsia="Times New Roman" w:hAnsi="STIX"/>
          <w:sz w:val="20"/>
          <w:szCs w:val="24"/>
        </w:rPr>
        <w:t xml:space="preserve">A log-log plot of </w:t>
      </w:r>
      <w:r w:rsidRPr="00776499">
        <w:rPr>
          <w:rFonts w:ascii="Courier New" w:eastAsia="Times New Roman" w:hAnsi="Courier New"/>
          <w:i/>
          <w:sz w:val="20"/>
          <w:szCs w:val="24"/>
        </w:rPr>
        <w:sym w:font="Symbol" w:char="F06D"/>
      </w:r>
      <w:r w:rsidRPr="00776499">
        <w:rPr>
          <w:rFonts w:ascii="STIX" w:eastAsia="Times New Roman" w:hAnsi="STIX"/>
          <w:sz w:val="20"/>
          <w:szCs w:val="24"/>
        </w:rPr>
        <w:t xml:space="preserve"> versus </w:t>
      </w:r>
      <w:r w:rsidRPr="00776499">
        <w:rPr>
          <w:rFonts w:ascii="STIX" w:eastAsia="Times New Roman" w:hAnsi="STIX"/>
          <w:i/>
          <w:sz w:val="20"/>
          <w:szCs w:val="24"/>
        </w:rPr>
        <w:t>T</w:t>
      </w:r>
      <w:r w:rsidRPr="00776499">
        <w:rPr>
          <w:rFonts w:ascii="STIX" w:eastAsia="Times New Roman" w:hAnsi="STIX"/>
          <w:sz w:val="20"/>
          <w:szCs w:val="24"/>
        </w:rPr>
        <w:t xml:space="preserve"> suggests a linear relationship.</w:t>
      </w:r>
    </w:p>
    <w:p w:rsidR="00776499" w:rsidRPr="00776499" w:rsidRDefault="00776499" w:rsidP="00776499">
      <w:pPr>
        <w:spacing w:after="0" w:line="240" w:lineRule="auto"/>
        <w:jc w:val="both"/>
        <w:rPr>
          <w:rFonts w:ascii="STIX" w:eastAsia="Times New Roman" w:hAnsi="STIX"/>
          <w:sz w:val="20"/>
          <w:szCs w:val="24"/>
        </w:rPr>
      </w:pPr>
    </w:p>
    <w:p w:rsidR="00776499" w:rsidRPr="00776499" w:rsidRDefault="00776499" w:rsidP="00776499">
      <w:pPr>
        <w:spacing w:after="0" w:line="240" w:lineRule="auto"/>
        <w:jc w:val="both"/>
        <w:rPr>
          <w:rFonts w:ascii="STIX" w:eastAsia="Times New Roman" w:hAnsi="STIX"/>
          <w:sz w:val="20"/>
          <w:szCs w:val="24"/>
        </w:rPr>
      </w:pPr>
      <w:r w:rsidRPr="00776499">
        <w:rPr>
          <w:rFonts w:ascii="STIX" w:eastAsia="Times New Roman" w:hAnsi="STIX"/>
          <w:sz w:val="20"/>
          <w:szCs w:val="24"/>
        </w:rPr>
        <w:drawing>
          <wp:inline distT="0" distB="0" distL="0" distR="0">
            <wp:extent cx="3171825" cy="1028700"/>
            <wp:effectExtent l="19050" t="0" r="0" b="0"/>
            <wp:docPr id="29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cstate="print"/>
                    <a:srcRect/>
                    <a:stretch>
                      <a:fillRect/>
                    </a:stretch>
                  </pic:blipFill>
                  <pic:spPr bwMode="auto">
                    <a:xfrm>
                      <a:off x="0" y="0"/>
                      <a:ext cx="3171825" cy="1028700"/>
                    </a:xfrm>
                    <a:prstGeom prst="rect">
                      <a:avLst/>
                    </a:prstGeom>
                    <a:noFill/>
                    <a:ln w="9525">
                      <a:noFill/>
                      <a:miter lim="800000"/>
                      <a:headEnd/>
                      <a:tailEnd/>
                    </a:ln>
                  </pic:spPr>
                </pic:pic>
              </a:graphicData>
            </a:graphic>
          </wp:inline>
        </w:drawing>
      </w:r>
    </w:p>
    <w:p w:rsidR="00776499" w:rsidRPr="00776499" w:rsidRDefault="00776499" w:rsidP="00776499">
      <w:pPr>
        <w:spacing w:after="0" w:line="240" w:lineRule="auto"/>
        <w:jc w:val="both"/>
        <w:rPr>
          <w:rFonts w:ascii="STIX" w:eastAsia="Times New Roman" w:hAnsi="STIX"/>
          <w:sz w:val="20"/>
          <w:szCs w:val="24"/>
        </w:rPr>
      </w:pPr>
    </w:p>
    <w:p w:rsidR="00776499" w:rsidRPr="00776499" w:rsidRDefault="00776499" w:rsidP="00776499">
      <w:pPr>
        <w:spacing w:after="0" w:line="240" w:lineRule="auto"/>
        <w:jc w:val="both"/>
        <w:rPr>
          <w:rFonts w:ascii="STIX" w:eastAsia="Times New Roman" w:hAnsi="STIX"/>
          <w:sz w:val="20"/>
          <w:szCs w:val="24"/>
        </w:rPr>
      </w:pPr>
      <w:r w:rsidRPr="00776499">
        <w:rPr>
          <w:rFonts w:ascii="STIX" w:eastAsia="Times New Roman" w:hAnsi="STIX"/>
          <w:sz w:val="20"/>
          <w:szCs w:val="24"/>
        </w:rPr>
        <w:t>We regress log</w:t>
      </w:r>
      <w:r w:rsidRPr="00776499">
        <w:rPr>
          <w:rFonts w:ascii="STIX" w:eastAsia="Times New Roman" w:hAnsi="STIX"/>
          <w:sz w:val="20"/>
          <w:szCs w:val="24"/>
          <w:vertAlign w:val="subscript"/>
        </w:rPr>
        <w:t>10</w:t>
      </w:r>
      <w:r w:rsidRPr="00776499">
        <w:rPr>
          <w:rFonts w:ascii="Courier New" w:eastAsia="Times New Roman" w:hAnsi="Courier New"/>
          <w:i/>
          <w:sz w:val="20"/>
          <w:szCs w:val="24"/>
        </w:rPr>
        <w:sym w:font="Symbol" w:char="F06D"/>
      </w:r>
      <w:r w:rsidRPr="00776499">
        <w:rPr>
          <w:rFonts w:ascii="STIX" w:eastAsia="Times New Roman" w:hAnsi="STIX"/>
          <w:sz w:val="20"/>
          <w:szCs w:val="24"/>
        </w:rPr>
        <w:t xml:space="preserve"> versus log</w:t>
      </w:r>
      <w:r w:rsidRPr="00776499">
        <w:rPr>
          <w:rFonts w:ascii="STIX" w:eastAsia="Times New Roman" w:hAnsi="STIX"/>
          <w:sz w:val="20"/>
          <w:szCs w:val="24"/>
          <w:vertAlign w:val="subscript"/>
        </w:rPr>
        <w:t>10</w:t>
      </w:r>
      <w:r w:rsidRPr="00776499">
        <w:rPr>
          <w:rFonts w:ascii="STIX" w:eastAsia="Times New Roman" w:hAnsi="STIX"/>
          <w:i/>
          <w:sz w:val="20"/>
          <w:szCs w:val="24"/>
        </w:rPr>
        <w:t>T</w:t>
      </w:r>
      <w:r w:rsidRPr="00776499">
        <w:rPr>
          <w:rFonts w:ascii="STIX" w:eastAsia="Times New Roman" w:hAnsi="STIX"/>
          <w:sz w:val="20"/>
          <w:szCs w:val="24"/>
        </w:rPr>
        <w:t xml:space="preserve"> to give</w:t>
      </w:r>
    </w:p>
    <w:p w:rsidR="00776499" w:rsidRPr="00776499" w:rsidRDefault="00776499" w:rsidP="00776499">
      <w:pPr>
        <w:spacing w:after="0" w:line="240" w:lineRule="auto"/>
        <w:rPr>
          <w:rFonts w:ascii="STIX" w:eastAsia="Times New Roman" w:hAnsi="STIX"/>
          <w:sz w:val="20"/>
          <w:szCs w:val="24"/>
        </w:rPr>
      </w:pPr>
    </w:p>
    <w:p w:rsidR="00776499" w:rsidRPr="00776499" w:rsidRDefault="00776499" w:rsidP="00776499">
      <w:pPr>
        <w:spacing w:after="0" w:line="240" w:lineRule="auto"/>
        <w:rPr>
          <w:rFonts w:ascii="STIX" w:eastAsia="Times New Roman" w:hAnsi="STIX"/>
          <w:sz w:val="20"/>
          <w:szCs w:val="24"/>
        </w:rPr>
      </w:pPr>
      <w:r w:rsidRPr="00776499">
        <w:rPr>
          <w:rFonts w:ascii="STIX" w:eastAsia="Times New Roman" w:hAnsi="STIX" w:cs="STIX MathJax Main"/>
          <w:position w:val="-12"/>
          <w:sz w:val="20"/>
          <w:szCs w:val="24"/>
        </w:rPr>
        <w:object w:dxaOrig="553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81" type="#_x0000_t75" style="width:276.75pt;height:20.25pt" o:ole="">
            <v:imagedata r:id="rId9" o:title=""/>
          </v:shape>
          <o:OLEObject Type="Embed" ProgID="Equation.DSMT4" ShapeID="_x0000_i13681" DrawAspect="Content" ObjectID="_1552403879" r:id="rId10"/>
        </w:object>
      </w:r>
    </w:p>
    <w:p w:rsidR="00776499" w:rsidRPr="00776499" w:rsidRDefault="00776499" w:rsidP="00776499">
      <w:pPr>
        <w:spacing w:after="0" w:line="240" w:lineRule="auto"/>
        <w:rPr>
          <w:rFonts w:ascii="STIX" w:eastAsia="Times New Roman" w:hAnsi="STIX"/>
          <w:sz w:val="20"/>
          <w:szCs w:val="24"/>
        </w:rPr>
      </w:pPr>
    </w:p>
    <w:p w:rsidR="00776499" w:rsidRPr="00776499" w:rsidRDefault="00776499" w:rsidP="00776499">
      <w:pPr>
        <w:spacing w:after="0" w:line="240" w:lineRule="auto"/>
        <w:rPr>
          <w:rFonts w:ascii="STIX" w:eastAsia="Times New Roman" w:hAnsi="STIX"/>
          <w:sz w:val="20"/>
          <w:szCs w:val="24"/>
        </w:rPr>
      </w:pPr>
      <w:r w:rsidRPr="00776499">
        <w:rPr>
          <w:rFonts w:ascii="STIX" w:eastAsia="Times New Roman" w:hAnsi="STIX"/>
          <w:sz w:val="20"/>
          <w:szCs w:val="24"/>
        </w:rPr>
        <w:t xml:space="preserve">Therefore, </w:t>
      </w:r>
      <w:r w:rsidRPr="00776499">
        <w:rPr>
          <w:rFonts w:ascii="Courier New" w:eastAsia="Times New Roman" w:hAnsi="Courier New"/>
          <w:i/>
          <w:sz w:val="20"/>
          <w:szCs w:val="24"/>
        </w:rPr>
        <w:sym w:font="Symbol" w:char="F061"/>
      </w:r>
      <w:r w:rsidRPr="00776499">
        <w:rPr>
          <w:rFonts w:ascii="STIX" w:eastAsia="Times New Roman" w:hAnsi="STIX"/>
          <w:sz w:val="20"/>
          <w:szCs w:val="24"/>
          <w:vertAlign w:val="subscript"/>
        </w:rPr>
        <w:t>2</w:t>
      </w:r>
      <w:r w:rsidRPr="00776499">
        <w:rPr>
          <w:rFonts w:ascii="STIX" w:eastAsia="Times New Roman" w:hAnsi="STIX"/>
          <w:sz w:val="20"/>
          <w:szCs w:val="24"/>
        </w:rPr>
        <w:t xml:space="preserve"> </w:t>
      </w:r>
      <w:r w:rsidRPr="00776499">
        <w:rPr>
          <w:rFonts w:ascii="Courier New" w:eastAsia="Times New Roman" w:hAnsi="Courier New"/>
          <w:sz w:val="20"/>
          <w:szCs w:val="24"/>
        </w:rPr>
        <w:t>=</w:t>
      </w:r>
      <w:r w:rsidRPr="00776499">
        <w:rPr>
          <w:rFonts w:ascii="STIX" w:eastAsia="Times New Roman" w:hAnsi="STIX"/>
          <w:sz w:val="20"/>
          <w:szCs w:val="24"/>
        </w:rPr>
        <w:t xml:space="preserve"> 10</w:t>
      </w:r>
      <w:r w:rsidRPr="00776499">
        <w:rPr>
          <w:rFonts w:ascii="STIX" w:eastAsia="Times New Roman" w:hAnsi="STIX"/>
          <w:sz w:val="20"/>
          <w:szCs w:val="24"/>
          <w:vertAlign w:val="superscript"/>
        </w:rPr>
        <w:t>4.581471</w:t>
      </w:r>
      <w:r w:rsidRPr="00776499">
        <w:rPr>
          <w:rFonts w:ascii="STIX" w:eastAsia="Times New Roman" w:hAnsi="STIX"/>
          <w:sz w:val="20"/>
          <w:szCs w:val="24"/>
        </w:rPr>
        <w:t xml:space="preserve"> </w:t>
      </w:r>
      <w:r w:rsidRPr="00776499">
        <w:rPr>
          <w:rFonts w:ascii="Courier New" w:eastAsia="Times New Roman" w:hAnsi="Courier New"/>
          <w:sz w:val="20"/>
          <w:szCs w:val="24"/>
        </w:rPr>
        <w:t>=</w:t>
      </w:r>
      <w:r w:rsidRPr="00776499">
        <w:rPr>
          <w:rFonts w:ascii="STIX" w:eastAsia="Times New Roman" w:hAnsi="STIX"/>
          <w:sz w:val="20"/>
          <w:szCs w:val="24"/>
        </w:rPr>
        <w:t xml:space="preserve"> 38,147.94 and </w:t>
      </w:r>
      <w:r w:rsidRPr="00776499">
        <w:rPr>
          <w:rFonts w:ascii="Courier New" w:eastAsia="Times New Roman" w:hAnsi="Courier New"/>
          <w:i/>
          <w:sz w:val="20"/>
          <w:szCs w:val="24"/>
        </w:rPr>
        <w:sym w:font="Symbol" w:char="F062"/>
      </w:r>
      <w:r w:rsidRPr="00776499">
        <w:rPr>
          <w:rFonts w:ascii="STIX" w:eastAsia="Times New Roman" w:hAnsi="STIX"/>
          <w:sz w:val="20"/>
          <w:szCs w:val="24"/>
          <w:vertAlign w:val="subscript"/>
        </w:rPr>
        <w:t>2</w:t>
      </w:r>
      <w:r w:rsidRPr="00776499">
        <w:rPr>
          <w:rFonts w:ascii="STIX" w:eastAsia="Times New Roman" w:hAnsi="STIX"/>
          <w:sz w:val="20"/>
          <w:szCs w:val="24"/>
        </w:rPr>
        <w:t xml:space="preserve"> </w:t>
      </w:r>
      <w:r w:rsidRPr="00776499">
        <w:rPr>
          <w:rFonts w:ascii="Courier New" w:eastAsia="Times New Roman" w:hAnsi="Courier New"/>
          <w:sz w:val="20"/>
          <w:szCs w:val="24"/>
        </w:rPr>
        <w:t>=</w:t>
      </w:r>
      <w:r w:rsidRPr="00776499">
        <w:rPr>
          <w:rFonts w:ascii="STIX" w:eastAsia="Times New Roman" w:hAnsi="STIX"/>
          <w:sz w:val="20"/>
          <w:szCs w:val="24"/>
        </w:rPr>
        <w:t xml:space="preserve"> </w:t>
      </w:r>
      <w:r w:rsidRPr="00776499">
        <w:rPr>
          <w:rFonts w:ascii="Courier New" w:eastAsia="Times New Roman" w:hAnsi="Courier New"/>
          <w:sz w:val="20"/>
          <w:szCs w:val="24"/>
        </w:rPr>
        <w:t>–</w:t>
      </w:r>
      <w:r w:rsidRPr="00776499">
        <w:rPr>
          <w:rFonts w:ascii="STIX" w:eastAsia="Times New Roman" w:hAnsi="STIX"/>
          <w:sz w:val="20"/>
          <w:szCs w:val="24"/>
        </w:rPr>
        <w:t>3.01338, and the power model is</w:t>
      </w:r>
    </w:p>
    <w:p w:rsidR="00776499" w:rsidRPr="00776499" w:rsidRDefault="00776499" w:rsidP="00776499">
      <w:pPr>
        <w:spacing w:after="0" w:line="240" w:lineRule="auto"/>
        <w:rPr>
          <w:rFonts w:ascii="STIX" w:eastAsia="Times New Roman" w:hAnsi="STIX"/>
          <w:sz w:val="20"/>
          <w:szCs w:val="24"/>
        </w:rPr>
      </w:pPr>
    </w:p>
    <w:p w:rsidR="00776499" w:rsidRPr="00776499" w:rsidRDefault="00776499" w:rsidP="00776499">
      <w:pPr>
        <w:spacing w:after="0" w:line="240" w:lineRule="auto"/>
        <w:rPr>
          <w:rFonts w:ascii="STIX" w:eastAsia="Times New Roman" w:hAnsi="STIX"/>
          <w:sz w:val="20"/>
          <w:szCs w:val="24"/>
        </w:rPr>
      </w:pPr>
      <w:r w:rsidRPr="00776499">
        <w:rPr>
          <w:rFonts w:ascii="STIX" w:eastAsia="Times New Roman" w:hAnsi="STIX" w:cs="STIX MathJax Main"/>
          <w:position w:val="-10"/>
          <w:sz w:val="20"/>
          <w:szCs w:val="24"/>
        </w:rPr>
        <w:object w:dxaOrig="2100" w:dyaOrig="380">
          <v:shape id="_x0000_i13682" type="#_x0000_t75" style="width:105pt;height:18.75pt" o:ole="">
            <v:imagedata r:id="rId11" o:title=""/>
          </v:shape>
          <o:OLEObject Type="Embed" ProgID="Equation.DSMT4" ShapeID="_x0000_i13682" DrawAspect="Content" ObjectID="_1552403880" r:id="rId12"/>
        </w:object>
      </w:r>
    </w:p>
    <w:p w:rsidR="00776499" w:rsidRPr="00776499" w:rsidRDefault="00776499" w:rsidP="00776499">
      <w:pPr>
        <w:spacing w:after="0" w:line="240" w:lineRule="auto"/>
        <w:rPr>
          <w:rFonts w:ascii="STIX" w:eastAsia="Times New Roman" w:hAnsi="STIX"/>
          <w:sz w:val="20"/>
          <w:szCs w:val="24"/>
        </w:rPr>
      </w:pPr>
    </w:p>
    <w:p w:rsidR="00776499" w:rsidRPr="00776499" w:rsidRDefault="00776499" w:rsidP="00776499">
      <w:pPr>
        <w:spacing w:after="0" w:line="240" w:lineRule="auto"/>
        <w:rPr>
          <w:rFonts w:ascii="STIX" w:eastAsia="Times New Roman" w:hAnsi="STIX"/>
          <w:sz w:val="20"/>
          <w:szCs w:val="24"/>
        </w:rPr>
      </w:pPr>
      <w:r w:rsidRPr="00776499">
        <w:rPr>
          <w:rFonts w:ascii="STIX" w:eastAsia="Times New Roman" w:hAnsi="STIX"/>
          <w:sz w:val="20"/>
          <w:szCs w:val="24"/>
        </w:rPr>
        <w:t>The model and the data can be plotted on untransformed scales as</w:t>
      </w:r>
    </w:p>
    <w:p w:rsidR="00776499" w:rsidRPr="00776499" w:rsidRDefault="00776499" w:rsidP="00776499">
      <w:pPr>
        <w:spacing w:after="0" w:line="240" w:lineRule="auto"/>
        <w:rPr>
          <w:rFonts w:ascii="STIX" w:eastAsia="Times New Roman" w:hAnsi="STIX"/>
          <w:sz w:val="20"/>
          <w:szCs w:val="24"/>
        </w:rPr>
      </w:pPr>
    </w:p>
    <w:p w:rsidR="00776499" w:rsidRPr="00776499" w:rsidRDefault="00776499" w:rsidP="00776499">
      <w:pPr>
        <w:spacing w:after="0" w:line="240" w:lineRule="auto"/>
        <w:rPr>
          <w:rFonts w:ascii="STIX" w:eastAsia="Times New Roman" w:hAnsi="STIX"/>
          <w:sz w:val="20"/>
          <w:szCs w:val="24"/>
        </w:rPr>
      </w:pPr>
      <w:r w:rsidRPr="00776499">
        <w:rPr>
          <w:rFonts w:ascii="STIX" w:eastAsia="Times New Roman" w:hAnsi="STIX"/>
          <w:sz w:val="20"/>
          <w:szCs w:val="24"/>
        </w:rPr>
        <w:drawing>
          <wp:inline distT="0" distB="0" distL="0" distR="0">
            <wp:extent cx="3181350" cy="1038225"/>
            <wp:effectExtent l="19050" t="0" r="0" b="0"/>
            <wp:docPr id="293"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srcRect/>
                    <a:stretch>
                      <a:fillRect/>
                    </a:stretch>
                  </pic:blipFill>
                  <pic:spPr bwMode="auto">
                    <a:xfrm>
                      <a:off x="0" y="0"/>
                      <a:ext cx="3181350" cy="1038225"/>
                    </a:xfrm>
                    <a:prstGeom prst="rect">
                      <a:avLst/>
                    </a:prstGeom>
                    <a:noFill/>
                    <a:ln w="9525">
                      <a:noFill/>
                      <a:miter lim="800000"/>
                      <a:headEnd/>
                      <a:tailEnd/>
                    </a:ln>
                  </pic:spPr>
                </pic:pic>
              </a:graphicData>
            </a:graphic>
          </wp:inline>
        </w:drawing>
      </w:r>
    </w:p>
    <w:p w:rsidR="00776499" w:rsidRPr="00776499" w:rsidRDefault="00776499" w:rsidP="00776499">
      <w:pPr>
        <w:spacing w:after="0" w:line="240" w:lineRule="auto"/>
        <w:rPr>
          <w:rFonts w:ascii="STIX" w:eastAsia="Times New Roman" w:hAnsi="STIX"/>
          <w:b/>
          <w:sz w:val="20"/>
          <w:szCs w:val="24"/>
        </w:rPr>
      </w:pPr>
    </w:p>
    <w:p w:rsidR="00CA4B33" w:rsidRPr="00CA4B33" w:rsidRDefault="00CA4B33" w:rsidP="00776499">
      <w:pPr>
        <w:spacing w:after="0" w:line="240" w:lineRule="auto"/>
        <w:rPr>
          <w:rFonts w:ascii="STIX" w:eastAsia="Times New Roman" w:hAnsi="STIX"/>
          <w:sz w:val="20"/>
          <w:szCs w:val="24"/>
        </w:rPr>
      </w:pPr>
    </w:p>
    <w:sectPr w:rsidR="00CA4B33" w:rsidRPr="00CA4B33"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5B0E6-3137-406B-9AA7-65A17AFE2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Words>
  <Characters>283</Characters>
  <Application>Microsoft Office Word</Application>
  <DocSecurity>0</DocSecurity>
  <Lines>2</Lines>
  <Paragraphs>1</Paragraphs>
  <ScaleCrop>false</ScaleCrop>
  <Company/>
  <LinksUpToDate>false</LinksUpToDate>
  <CharactersWithSpaces>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2017-03-30T21:20:00Z</dcterms:created>
  <dcterms:modified xsi:type="dcterms:W3CDTF">2017-03-30T21:20:00Z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