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05F58" w:rsidRDefault="00512B6C" w:rsidP="00E05F58">
      <w:pPr>
        <w:pStyle w:val="Default"/>
        <w:rPr>
          <w:b/>
        </w:rPr>
      </w:pPr>
      <w:r w:rsidRPr="00E05F58">
        <w:rPr>
          <w:b/>
        </w:rPr>
        <w:t xml:space="preserve">Problem </w:t>
      </w:r>
      <w:r w:rsidR="001D3DC1" w:rsidRPr="00E05F58">
        <w:rPr>
          <w:b/>
        </w:rPr>
        <w:t>1</w:t>
      </w:r>
      <w:r w:rsidR="00E05F58" w:rsidRPr="00E05F58">
        <w:rPr>
          <w:b/>
        </w:rPr>
        <w:t>6.17</w:t>
      </w:r>
    </w:p>
    <w:p w:rsidR="00E05F58" w:rsidRPr="00E05F58" w:rsidRDefault="00E05F58" w:rsidP="00E05F58">
      <w:pPr>
        <w:autoSpaceDE w:val="0"/>
        <w:autoSpaceDN w:val="0"/>
        <w:adjustRightInd w:val="0"/>
        <w:spacing w:after="0" w:line="240" w:lineRule="auto"/>
        <w:rPr>
          <w:rFonts w:ascii="STIX" w:hAnsi="STIX" w:cs="STIX"/>
          <w:color w:val="000000"/>
          <w:sz w:val="24"/>
          <w:szCs w:val="24"/>
        </w:rPr>
      </w:pPr>
    </w:p>
    <w:p w:rsidR="00E05F58" w:rsidRDefault="00E05F58" w:rsidP="00E05F58">
      <w:pPr>
        <w:autoSpaceDE w:val="0"/>
        <w:autoSpaceDN w:val="0"/>
        <w:adjustRightInd w:val="0"/>
        <w:spacing w:after="0" w:line="240" w:lineRule="auto"/>
        <w:rPr>
          <w:rFonts w:ascii="STIX" w:hAnsi="STIX" w:cs="STIX"/>
          <w:color w:val="211D1E"/>
          <w:sz w:val="24"/>
          <w:szCs w:val="18"/>
        </w:rPr>
      </w:pPr>
      <w:r w:rsidRPr="00E05F58">
        <w:rPr>
          <w:rFonts w:ascii="STIX" w:hAnsi="STIX" w:cs="STIX"/>
          <w:color w:val="211D1E"/>
          <w:sz w:val="24"/>
          <w:szCs w:val="18"/>
        </w:rPr>
        <w:t>If you take 128 samples of data (</w:t>
      </w:r>
      <w:r w:rsidRPr="00E05F58">
        <w:rPr>
          <w:rFonts w:ascii="STIX" w:hAnsi="STIX" w:cs="STIX"/>
          <w:i/>
          <w:iCs/>
          <w:color w:val="211D1E"/>
          <w:sz w:val="24"/>
          <w:szCs w:val="18"/>
        </w:rPr>
        <w:t xml:space="preserve">n </w:t>
      </w:r>
      <w:r w:rsidRPr="00E05F58">
        <w:rPr>
          <w:rFonts w:ascii="STIX" w:hAnsi="STIX" w:cs="STIX"/>
          <w:color w:val="211D1E"/>
          <w:sz w:val="24"/>
          <w:szCs w:val="18"/>
        </w:rPr>
        <w:t xml:space="preserve">= 128 samples) with a total sample length of </w:t>
      </w:r>
      <w:r w:rsidRPr="00E05F58">
        <w:rPr>
          <w:rFonts w:ascii="STIX" w:hAnsi="STIX" w:cs="STIX"/>
          <w:i/>
          <w:iCs/>
          <w:color w:val="211D1E"/>
          <w:sz w:val="24"/>
          <w:szCs w:val="18"/>
        </w:rPr>
        <w:t>t</w:t>
      </w:r>
      <w:r w:rsidRPr="00E05F58">
        <w:rPr>
          <w:rFonts w:ascii="STIX" w:hAnsi="STIX" w:cs="STIX"/>
          <w:i/>
          <w:iCs/>
          <w:color w:val="211D1E"/>
          <w:sz w:val="32"/>
          <w:szCs w:val="11"/>
          <w:vertAlign w:val="subscript"/>
        </w:rPr>
        <w:t>n</w:t>
      </w:r>
      <w:r w:rsidRPr="00E05F58">
        <w:rPr>
          <w:rFonts w:ascii="STIX" w:hAnsi="STIX" w:cs="STIX"/>
          <w:i/>
          <w:iCs/>
          <w:color w:val="211D1E"/>
          <w:sz w:val="24"/>
          <w:szCs w:val="11"/>
        </w:rPr>
        <w:t xml:space="preserve"> </w:t>
      </w:r>
      <w:r w:rsidRPr="00E05F58">
        <w:rPr>
          <w:rFonts w:ascii="STIX" w:hAnsi="STIX" w:cs="STIX"/>
          <w:color w:val="211D1E"/>
          <w:sz w:val="24"/>
          <w:szCs w:val="18"/>
        </w:rPr>
        <w:t>= 0.4 s, compute the follow</w:t>
      </w:r>
      <w:r w:rsidRPr="00E05F58">
        <w:rPr>
          <w:rFonts w:ascii="STIX" w:hAnsi="STIX" w:cs="STIX"/>
          <w:color w:val="211D1E"/>
          <w:sz w:val="24"/>
          <w:szCs w:val="18"/>
        </w:rPr>
        <w:softHyphen/>
        <w:t xml:space="preserve">ing: </w:t>
      </w:r>
    </w:p>
    <w:p w:rsidR="00E05F58" w:rsidRDefault="00E05F58" w:rsidP="00E05F58">
      <w:pPr>
        <w:autoSpaceDE w:val="0"/>
        <w:autoSpaceDN w:val="0"/>
        <w:adjustRightInd w:val="0"/>
        <w:spacing w:after="0" w:line="240" w:lineRule="auto"/>
        <w:rPr>
          <w:rFonts w:ascii="STIX" w:hAnsi="STIX" w:cs="STIX"/>
          <w:color w:val="211D1E"/>
          <w:sz w:val="24"/>
          <w:szCs w:val="18"/>
        </w:rPr>
      </w:pPr>
    </w:p>
    <w:p w:rsidR="00E05F58" w:rsidRDefault="00E05F58" w:rsidP="00E05F58">
      <w:pPr>
        <w:autoSpaceDE w:val="0"/>
        <w:autoSpaceDN w:val="0"/>
        <w:adjustRightInd w:val="0"/>
        <w:spacing w:after="0" w:line="240" w:lineRule="auto"/>
        <w:rPr>
          <w:rFonts w:ascii="STIX" w:hAnsi="STIX" w:cs="STIX"/>
          <w:color w:val="211D1E"/>
          <w:sz w:val="24"/>
          <w:szCs w:val="18"/>
        </w:rPr>
      </w:pPr>
      <w:r w:rsidRPr="00E05F58">
        <w:rPr>
          <w:rFonts w:ascii="STIX" w:hAnsi="STIX" w:cs="STIX"/>
          <w:b/>
          <w:bCs/>
          <w:color w:val="211D1E"/>
          <w:sz w:val="24"/>
          <w:szCs w:val="18"/>
        </w:rPr>
        <w:t xml:space="preserve">(a) </w:t>
      </w:r>
      <w:r w:rsidRPr="00E05F58">
        <w:rPr>
          <w:rFonts w:ascii="STIX" w:hAnsi="STIX" w:cs="STIX"/>
          <w:color w:val="211D1E"/>
          <w:sz w:val="24"/>
          <w:szCs w:val="18"/>
        </w:rPr>
        <w:t xml:space="preserve">the sample frequency, </w:t>
      </w:r>
      <w:r w:rsidRPr="00E05F58">
        <w:rPr>
          <w:rFonts w:ascii="STIX" w:hAnsi="STIX" w:cs="STIX"/>
          <w:i/>
          <w:iCs/>
          <w:color w:val="211D1E"/>
          <w:sz w:val="24"/>
          <w:szCs w:val="18"/>
        </w:rPr>
        <w:t>f</w:t>
      </w:r>
      <w:r w:rsidRPr="00E05F58">
        <w:rPr>
          <w:rFonts w:ascii="STIX" w:hAnsi="STIX" w:cs="STIX"/>
          <w:i/>
          <w:iCs/>
          <w:color w:val="211D1E"/>
          <w:sz w:val="32"/>
          <w:szCs w:val="11"/>
          <w:vertAlign w:val="subscript"/>
        </w:rPr>
        <w:t xml:space="preserve">s </w:t>
      </w:r>
      <w:r w:rsidRPr="00E05F58">
        <w:rPr>
          <w:rFonts w:ascii="STIX" w:hAnsi="STIX" w:cs="STIX"/>
          <w:color w:val="211D1E"/>
          <w:sz w:val="24"/>
          <w:szCs w:val="18"/>
        </w:rPr>
        <w:t xml:space="preserve">(sample/s); </w:t>
      </w:r>
    </w:p>
    <w:p w:rsidR="00E05F58" w:rsidRDefault="00E05F58" w:rsidP="00E05F58">
      <w:pPr>
        <w:autoSpaceDE w:val="0"/>
        <w:autoSpaceDN w:val="0"/>
        <w:adjustRightInd w:val="0"/>
        <w:spacing w:after="0" w:line="240" w:lineRule="auto"/>
        <w:rPr>
          <w:rFonts w:ascii="STIX" w:hAnsi="STIX" w:cs="STIX"/>
          <w:color w:val="211D1E"/>
          <w:sz w:val="24"/>
          <w:szCs w:val="18"/>
        </w:rPr>
      </w:pPr>
      <w:r w:rsidRPr="00E05F58">
        <w:rPr>
          <w:rFonts w:ascii="STIX" w:hAnsi="STIX" w:cs="STIX"/>
          <w:b/>
          <w:bCs/>
          <w:color w:val="211D1E"/>
          <w:sz w:val="24"/>
          <w:szCs w:val="18"/>
        </w:rPr>
        <w:t xml:space="preserve">(b) </w:t>
      </w:r>
      <w:r w:rsidRPr="00E05F58">
        <w:rPr>
          <w:rFonts w:ascii="STIX" w:hAnsi="STIX" w:cs="STIX"/>
          <w:color w:val="211D1E"/>
          <w:sz w:val="24"/>
          <w:szCs w:val="18"/>
        </w:rPr>
        <w:t>the sample interval, Δ</w:t>
      </w:r>
      <w:r w:rsidRPr="00E05F58">
        <w:rPr>
          <w:rFonts w:ascii="STIX" w:hAnsi="STIX" w:cs="STIX"/>
          <w:i/>
          <w:iCs/>
          <w:color w:val="211D1E"/>
          <w:sz w:val="24"/>
          <w:szCs w:val="18"/>
        </w:rPr>
        <w:t xml:space="preserve">t </w:t>
      </w:r>
      <w:r w:rsidRPr="00E05F58">
        <w:rPr>
          <w:rFonts w:ascii="STIX" w:hAnsi="STIX" w:cs="STIX"/>
          <w:color w:val="211D1E"/>
          <w:sz w:val="24"/>
          <w:szCs w:val="18"/>
        </w:rPr>
        <w:t xml:space="preserve">(s/sample); </w:t>
      </w:r>
    </w:p>
    <w:p w:rsidR="00E05F58" w:rsidRDefault="00E05F58" w:rsidP="00E05F58">
      <w:pPr>
        <w:autoSpaceDE w:val="0"/>
        <w:autoSpaceDN w:val="0"/>
        <w:adjustRightInd w:val="0"/>
        <w:spacing w:after="0" w:line="240" w:lineRule="auto"/>
        <w:rPr>
          <w:rFonts w:ascii="STIX" w:hAnsi="STIX" w:cs="STIX"/>
          <w:color w:val="211D1E"/>
          <w:sz w:val="24"/>
          <w:szCs w:val="18"/>
        </w:rPr>
      </w:pPr>
      <w:r w:rsidRPr="00E05F58">
        <w:rPr>
          <w:rFonts w:ascii="STIX" w:hAnsi="STIX" w:cs="STIX"/>
          <w:b/>
          <w:bCs/>
          <w:color w:val="211D1E"/>
          <w:sz w:val="24"/>
          <w:szCs w:val="18"/>
        </w:rPr>
        <w:t xml:space="preserve">(c) </w:t>
      </w:r>
      <w:r w:rsidRPr="00E05F58">
        <w:rPr>
          <w:rFonts w:ascii="STIX" w:hAnsi="STIX" w:cs="STIX"/>
          <w:color w:val="211D1E"/>
          <w:sz w:val="24"/>
          <w:szCs w:val="18"/>
        </w:rPr>
        <w:t xml:space="preserve">the Nyquist frequency, </w:t>
      </w:r>
      <w:r w:rsidRPr="00E05F58">
        <w:rPr>
          <w:rFonts w:ascii="STIX" w:hAnsi="STIX" w:cs="STIX"/>
          <w:i/>
          <w:iCs/>
          <w:color w:val="211D1E"/>
          <w:sz w:val="24"/>
          <w:szCs w:val="18"/>
        </w:rPr>
        <w:t>f</w:t>
      </w:r>
      <w:r w:rsidRPr="00E05F58">
        <w:rPr>
          <w:rFonts w:ascii="STIX" w:hAnsi="STIX" w:cs="STIX"/>
          <w:color w:val="211D1E"/>
          <w:sz w:val="32"/>
          <w:szCs w:val="11"/>
          <w:vertAlign w:val="subscript"/>
        </w:rPr>
        <w:t>max</w:t>
      </w:r>
      <w:r w:rsidRPr="00E05F58">
        <w:rPr>
          <w:rFonts w:ascii="STIX" w:hAnsi="STIX" w:cs="STIX"/>
          <w:color w:val="211D1E"/>
          <w:sz w:val="24"/>
          <w:szCs w:val="11"/>
        </w:rPr>
        <w:t xml:space="preserve"> </w:t>
      </w:r>
      <w:r w:rsidRPr="00E05F58">
        <w:rPr>
          <w:rFonts w:ascii="STIX" w:hAnsi="STIX" w:cs="STIX"/>
          <w:color w:val="211D1E"/>
          <w:sz w:val="24"/>
          <w:szCs w:val="18"/>
        </w:rPr>
        <w:t xml:space="preserve">(Hz); </w:t>
      </w:r>
    </w:p>
    <w:p w:rsidR="005E409A" w:rsidRPr="00393924" w:rsidRDefault="00E05F58" w:rsidP="00E05F58">
      <w:pPr>
        <w:autoSpaceDE w:val="0"/>
        <w:autoSpaceDN w:val="0"/>
        <w:adjustRightInd w:val="0"/>
        <w:spacing w:after="0" w:line="240" w:lineRule="auto"/>
        <w:rPr>
          <w:rFonts w:ascii="STIX" w:hAnsi="STIX" w:cs="STIX"/>
          <w:color w:val="211D1E"/>
          <w:sz w:val="24"/>
          <w:szCs w:val="24"/>
        </w:rPr>
      </w:pPr>
      <w:r w:rsidRPr="00E05F58">
        <w:rPr>
          <w:rFonts w:ascii="STIX" w:hAnsi="STIX" w:cs="STIX"/>
          <w:b/>
          <w:bCs/>
          <w:color w:val="211D1E"/>
          <w:sz w:val="24"/>
          <w:szCs w:val="18"/>
        </w:rPr>
        <w:t xml:space="preserve">(d) </w:t>
      </w:r>
      <w:r w:rsidRPr="00E05F58">
        <w:rPr>
          <w:rFonts w:ascii="STIX" w:hAnsi="STIX" w:cs="STIX"/>
          <w:color w:val="211D1E"/>
          <w:sz w:val="24"/>
          <w:szCs w:val="18"/>
        </w:rPr>
        <w:t xml:space="preserve">the minimum frequency, </w:t>
      </w:r>
      <w:r w:rsidRPr="00E05F58">
        <w:rPr>
          <w:rFonts w:ascii="STIX" w:hAnsi="STIX" w:cs="STIX"/>
          <w:i/>
          <w:iCs/>
          <w:color w:val="211D1E"/>
          <w:sz w:val="24"/>
          <w:szCs w:val="18"/>
        </w:rPr>
        <w:t>f</w:t>
      </w:r>
      <w:r w:rsidRPr="00E05F58">
        <w:rPr>
          <w:rFonts w:ascii="STIX" w:hAnsi="STIX" w:cs="STIX"/>
          <w:color w:val="211D1E"/>
          <w:sz w:val="32"/>
          <w:szCs w:val="11"/>
          <w:vertAlign w:val="subscript"/>
        </w:rPr>
        <w:t>min</w:t>
      </w:r>
      <w:r w:rsidRPr="00E05F58">
        <w:rPr>
          <w:rFonts w:ascii="STIX" w:hAnsi="STIX" w:cs="STIX"/>
          <w:color w:val="211D1E"/>
          <w:sz w:val="24"/>
          <w:szCs w:val="11"/>
        </w:rPr>
        <w:t xml:space="preserve"> </w:t>
      </w:r>
      <w:r w:rsidRPr="00E05F58">
        <w:rPr>
          <w:rFonts w:ascii="STIX" w:hAnsi="STIX" w:cs="STIX"/>
          <w:color w:val="211D1E"/>
          <w:sz w:val="24"/>
          <w:szCs w:val="18"/>
        </w:rPr>
        <w:t xml:space="preserve">(Hz). </w:t>
      </w:r>
    </w:p>
    <w:sectPr w:rsidR="005E409A" w:rsidRPr="00393924"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43</Words>
  <Characters>251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2017-03-19T17:48:00Z</dcterms:created>
  <dcterms:modified xsi:type="dcterms:W3CDTF">2017-03-19T17:48:00Z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