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50FF7" w:rsidRDefault="00512B6C" w:rsidP="00B50FF7">
      <w:pPr>
        <w:pStyle w:val="Default"/>
        <w:rPr>
          <w:b/>
        </w:rPr>
      </w:pPr>
      <w:r w:rsidRPr="00B50FF7">
        <w:rPr>
          <w:b/>
        </w:rPr>
        <w:t xml:space="preserve">Problem </w:t>
      </w:r>
      <w:r w:rsidR="001D3DC1" w:rsidRPr="00B50FF7">
        <w:rPr>
          <w:b/>
        </w:rPr>
        <w:t>1</w:t>
      </w:r>
      <w:r w:rsidR="00B50FF7" w:rsidRPr="00B50FF7">
        <w:rPr>
          <w:b/>
        </w:rPr>
        <w:t>7.20</w:t>
      </w:r>
    </w:p>
    <w:p w:rsidR="00B50FF7" w:rsidRPr="00B50FF7" w:rsidRDefault="00B50FF7" w:rsidP="00B50FF7">
      <w:pPr>
        <w:pStyle w:val="Default"/>
      </w:pPr>
    </w:p>
    <w:p w:rsidR="00B50FF7" w:rsidRDefault="00B50FF7" w:rsidP="00B50FF7">
      <w:pPr>
        <w:autoSpaceDE w:val="0"/>
        <w:autoSpaceDN w:val="0"/>
        <w:adjustRightInd w:val="0"/>
        <w:spacing w:after="0" w:line="240" w:lineRule="auto"/>
        <w:rPr>
          <w:rFonts w:ascii="STIX" w:hAnsi="STIX" w:cs="STIX"/>
          <w:color w:val="211D1E"/>
          <w:sz w:val="24"/>
          <w:szCs w:val="18"/>
        </w:rPr>
      </w:pPr>
      <w:r w:rsidRPr="00B50FF7">
        <w:rPr>
          <w:rFonts w:ascii="STIX" w:hAnsi="STIX" w:cs="STIX"/>
          <w:color w:val="211D1E"/>
          <w:sz w:val="24"/>
          <w:szCs w:val="18"/>
        </w:rPr>
        <w:t xml:space="preserve">Temperatures are measured at various points on a heated plate (Table P17.20). Estimate the temperature at </w:t>
      </w:r>
    </w:p>
    <w:p w:rsidR="00B50FF7" w:rsidRPr="00B50FF7" w:rsidRDefault="00B50FF7" w:rsidP="00B50FF7">
      <w:pPr>
        <w:autoSpaceDE w:val="0"/>
        <w:autoSpaceDN w:val="0"/>
        <w:adjustRightInd w:val="0"/>
        <w:spacing w:after="0" w:line="240" w:lineRule="auto"/>
        <w:rPr>
          <w:rFonts w:ascii="STIX" w:hAnsi="STIX" w:cs="STIX"/>
          <w:color w:val="211D1E"/>
          <w:sz w:val="24"/>
          <w:szCs w:val="18"/>
        </w:rPr>
      </w:pPr>
    </w:p>
    <w:p w:rsidR="00B50FF7" w:rsidRPr="00B50FF7" w:rsidRDefault="00B50FF7" w:rsidP="00B50FF7">
      <w:pPr>
        <w:autoSpaceDE w:val="0"/>
        <w:autoSpaceDN w:val="0"/>
        <w:adjustRightInd w:val="0"/>
        <w:spacing w:after="0" w:line="240" w:lineRule="auto"/>
        <w:rPr>
          <w:rFonts w:ascii="STIX" w:hAnsi="STIX" w:cs="STIX"/>
          <w:color w:val="211D1E"/>
          <w:sz w:val="24"/>
          <w:szCs w:val="18"/>
        </w:rPr>
      </w:pPr>
      <w:r w:rsidRPr="00B50FF7">
        <w:rPr>
          <w:rFonts w:ascii="STIX" w:hAnsi="STIX" w:cs="STIX"/>
          <w:b/>
          <w:bCs/>
          <w:color w:val="211D1E"/>
          <w:sz w:val="24"/>
          <w:szCs w:val="18"/>
        </w:rPr>
        <w:t xml:space="preserve">(a) </w:t>
      </w:r>
      <w:r w:rsidRPr="00B50FF7">
        <w:rPr>
          <w:rFonts w:ascii="STIX" w:hAnsi="STIX" w:cs="STIX"/>
          <w:i/>
          <w:iCs/>
          <w:color w:val="211D1E"/>
          <w:sz w:val="24"/>
          <w:szCs w:val="18"/>
        </w:rPr>
        <w:t xml:space="preserve">x </w:t>
      </w:r>
      <w:r w:rsidRPr="00B50FF7">
        <w:rPr>
          <w:rFonts w:ascii="STIX" w:hAnsi="STIX" w:cs="STIX"/>
          <w:color w:val="211D1E"/>
          <w:sz w:val="24"/>
          <w:szCs w:val="18"/>
        </w:rPr>
        <w:t xml:space="preserve">= 4, </w:t>
      </w:r>
      <w:r w:rsidRPr="00B50FF7">
        <w:rPr>
          <w:rFonts w:ascii="STIX" w:hAnsi="STIX" w:cs="STIX"/>
          <w:i/>
          <w:iCs/>
          <w:color w:val="211D1E"/>
          <w:sz w:val="24"/>
          <w:szCs w:val="18"/>
        </w:rPr>
        <w:t xml:space="preserve">y </w:t>
      </w:r>
      <w:r w:rsidRPr="00B50FF7">
        <w:rPr>
          <w:rFonts w:ascii="STIX" w:hAnsi="STIX" w:cs="STIX"/>
          <w:color w:val="211D1E"/>
          <w:sz w:val="24"/>
          <w:szCs w:val="18"/>
        </w:rPr>
        <w:t xml:space="preserve">= 3.2 and </w:t>
      </w:r>
    </w:p>
    <w:p w:rsidR="003005DD" w:rsidRPr="00B50FF7" w:rsidRDefault="00B50FF7" w:rsidP="00B50FF7">
      <w:pPr>
        <w:autoSpaceDE w:val="0"/>
        <w:autoSpaceDN w:val="0"/>
        <w:adjustRightInd w:val="0"/>
        <w:spacing w:after="0" w:line="240" w:lineRule="auto"/>
        <w:rPr>
          <w:rFonts w:ascii="STIX" w:hAnsi="STIX" w:cs="STIX"/>
          <w:color w:val="211D1E"/>
          <w:sz w:val="24"/>
          <w:szCs w:val="18"/>
        </w:rPr>
      </w:pPr>
      <w:r w:rsidRPr="00B50FF7">
        <w:rPr>
          <w:rFonts w:ascii="STIX" w:hAnsi="STIX" w:cs="STIX"/>
          <w:b/>
          <w:bCs/>
          <w:color w:val="211D1E"/>
          <w:sz w:val="24"/>
          <w:szCs w:val="18"/>
        </w:rPr>
        <w:t xml:space="preserve">(b) </w:t>
      </w:r>
      <w:r w:rsidRPr="00B50FF7">
        <w:rPr>
          <w:rFonts w:ascii="STIX" w:hAnsi="STIX" w:cs="STIX"/>
          <w:i/>
          <w:iCs/>
          <w:color w:val="211D1E"/>
          <w:sz w:val="24"/>
          <w:szCs w:val="18"/>
        </w:rPr>
        <w:t xml:space="preserve">x </w:t>
      </w:r>
      <w:r w:rsidRPr="00B50FF7">
        <w:rPr>
          <w:rFonts w:ascii="STIX" w:hAnsi="STIX" w:cs="STIX"/>
          <w:color w:val="211D1E"/>
          <w:sz w:val="24"/>
          <w:szCs w:val="18"/>
        </w:rPr>
        <w:t xml:space="preserve">= 4.3, </w:t>
      </w:r>
      <w:r w:rsidRPr="00B50FF7">
        <w:rPr>
          <w:rFonts w:ascii="STIX" w:hAnsi="STIX" w:cs="STIX"/>
          <w:i/>
          <w:iCs/>
          <w:color w:val="211D1E"/>
          <w:sz w:val="24"/>
          <w:szCs w:val="18"/>
        </w:rPr>
        <w:t xml:space="preserve">y </w:t>
      </w:r>
      <w:r w:rsidRPr="00B50FF7">
        <w:rPr>
          <w:rFonts w:ascii="STIX" w:hAnsi="STIX" w:cs="STIX"/>
          <w:color w:val="211D1E"/>
          <w:sz w:val="24"/>
          <w:szCs w:val="18"/>
        </w:rPr>
        <w:t>= 2.7.</w:t>
      </w:r>
    </w:p>
    <w:p w:rsidR="00B50FF7" w:rsidRPr="00B50FF7" w:rsidRDefault="00B50FF7" w:rsidP="00B50FF7">
      <w:pPr>
        <w:autoSpaceDE w:val="0"/>
        <w:autoSpaceDN w:val="0"/>
        <w:adjustRightInd w:val="0"/>
        <w:spacing w:after="0" w:line="240" w:lineRule="auto"/>
        <w:rPr>
          <w:rFonts w:ascii="STIX" w:hAnsi="STIX" w:cs="STIX"/>
          <w:color w:val="211D1E"/>
          <w:sz w:val="24"/>
          <w:szCs w:val="18"/>
        </w:rPr>
      </w:pPr>
    </w:p>
    <w:p w:rsidR="00B50FF7" w:rsidRPr="00B50FF7" w:rsidRDefault="00B50FF7" w:rsidP="00B50FF7">
      <w:pPr>
        <w:autoSpaceDE w:val="0"/>
        <w:autoSpaceDN w:val="0"/>
        <w:adjustRightInd w:val="0"/>
        <w:spacing w:after="0" w:line="240" w:lineRule="auto"/>
        <w:rPr>
          <w:rFonts w:ascii="STIX" w:hAnsi="STIX" w:cs="STIX"/>
          <w:color w:val="000000"/>
          <w:sz w:val="24"/>
          <w:szCs w:val="24"/>
        </w:rPr>
      </w:pPr>
    </w:p>
    <w:p w:rsidR="00B50FF7" w:rsidRPr="00B50FF7" w:rsidRDefault="00B50FF7" w:rsidP="00B50FF7">
      <w:pPr>
        <w:pStyle w:val="Default"/>
      </w:pPr>
      <w:r w:rsidRPr="00B50FF7">
        <w:rPr>
          <w:b/>
          <w:bCs/>
          <w:color w:val="auto"/>
          <w:szCs w:val="18"/>
        </w:rPr>
        <w:t>TABLE P17.20</w:t>
      </w:r>
      <w:r>
        <w:rPr>
          <w:b/>
          <w:bCs/>
          <w:color w:val="auto"/>
          <w:szCs w:val="18"/>
        </w:rPr>
        <w:t xml:space="preserve">  </w:t>
      </w:r>
      <w:r w:rsidRPr="00B50FF7">
        <w:rPr>
          <w:b/>
          <w:bCs/>
          <w:color w:val="00AEEF"/>
          <w:szCs w:val="18"/>
        </w:rPr>
        <w:t xml:space="preserve"> </w:t>
      </w:r>
      <w:r w:rsidRPr="00B50FF7">
        <w:rPr>
          <w:color w:val="211D1E"/>
          <w:szCs w:val="18"/>
        </w:rPr>
        <w:t xml:space="preserve">Temperatures (°C) at various points on a square heated plate. </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41"/>
        <w:gridCol w:w="1350"/>
        <w:gridCol w:w="1345"/>
        <w:gridCol w:w="1345"/>
        <w:gridCol w:w="1345"/>
        <w:gridCol w:w="1345"/>
      </w:tblGrid>
      <w:tr w:rsidR="00B50FF7" w:rsidRPr="00B50FF7" w:rsidTr="00B50FF7">
        <w:tc>
          <w:tcPr>
            <w:tcW w:w="1341" w:type="dxa"/>
          </w:tcPr>
          <w:p w:rsidR="00B50FF7" w:rsidRPr="00B50FF7" w:rsidRDefault="00B50FF7" w:rsidP="00B50FF7">
            <w:pPr>
              <w:pStyle w:val="Default"/>
              <w:spacing w:after="160" w:line="160" w:lineRule="atLeast"/>
              <w:rPr>
                <w:b/>
                <w:bCs/>
                <w:i/>
                <w:iCs/>
                <w:color w:val="211D1E"/>
                <w:szCs w:val="16"/>
              </w:rPr>
            </w:pPr>
          </w:p>
        </w:tc>
        <w:tc>
          <w:tcPr>
            <w:tcW w:w="1350" w:type="dxa"/>
          </w:tcPr>
          <w:p w:rsidR="00B50FF7" w:rsidRPr="00B50FF7" w:rsidRDefault="00B50FF7" w:rsidP="00B50FF7">
            <w:pPr>
              <w:pStyle w:val="Default"/>
              <w:spacing w:after="160" w:line="160" w:lineRule="atLeast"/>
              <w:rPr>
                <w:b/>
                <w:bCs/>
                <w:color w:val="211D1E"/>
                <w:szCs w:val="16"/>
              </w:rPr>
            </w:pPr>
            <w:r w:rsidRPr="00B50FF7">
              <w:rPr>
                <w:b/>
                <w:bCs/>
                <w:i/>
                <w:iCs/>
                <w:color w:val="211D1E"/>
                <w:szCs w:val="16"/>
              </w:rPr>
              <w:t>x</w:t>
            </w:r>
            <w:r w:rsidRPr="00B50FF7">
              <w:rPr>
                <w:b/>
                <w:bCs/>
                <w:color w:val="211D1E"/>
                <w:szCs w:val="16"/>
              </w:rPr>
              <w:t>=0</w:t>
            </w:r>
          </w:p>
        </w:tc>
        <w:tc>
          <w:tcPr>
            <w:tcW w:w="1345" w:type="dxa"/>
          </w:tcPr>
          <w:p w:rsidR="00B50FF7" w:rsidRPr="00B50FF7" w:rsidRDefault="00B50FF7" w:rsidP="00B50FF7">
            <w:pPr>
              <w:pStyle w:val="Default"/>
              <w:spacing w:after="160" w:line="160" w:lineRule="atLeast"/>
              <w:rPr>
                <w:b/>
                <w:bCs/>
                <w:color w:val="211D1E"/>
                <w:szCs w:val="16"/>
              </w:rPr>
            </w:pPr>
            <w:r w:rsidRPr="00B50FF7">
              <w:rPr>
                <w:b/>
                <w:bCs/>
                <w:i/>
                <w:iCs/>
                <w:color w:val="211D1E"/>
                <w:szCs w:val="16"/>
              </w:rPr>
              <w:t>x</w:t>
            </w:r>
            <w:r w:rsidRPr="00B50FF7">
              <w:rPr>
                <w:b/>
                <w:bCs/>
                <w:color w:val="211D1E"/>
                <w:szCs w:val="16"/>
              </w:rPr>
              <w:t>=2</w:t>
            </w:r>
          </w:p>
        </w:tc>
        <w:tc>
          <w:tcPr>
            <w:tcW w:w="1345" w:type="dxa"/>
          </w:tcPr>
          <w:p w:rsidR="00B50FF7" w:rsidRPr="00B50FF7" w:rsidRDefault="00B50FF7" w:rsidP="00B50FF7">
            <w:pPr>
              <w:pStyle w:val="Default"/>
              <w:spacing w:after="160" w:line="160" w:lineRule="atLeast"/>
              <w:rPr>
                <w:b/>
                <w:bCs/>
                <w:color w:val="211D1E"/>
                <w:szCs w:val="16"/>
              </w:rPr>
            </w:pPr>
            <w:r w:rsidRPr="00B50FF7">
              <w:rPr>
                <w:b/>
                <w:bCs/>
                <w:i/>
                <w:iCs/>
                <w:color w:val="211D1E"/>
                <w:szCs w:val="16"/>
              </w:rPr>
              <w:t>x</w:t>
            </w:r>
            <w:r w:rsidRPr="00B50FF7">
              <w:rPr>
                <w:b/>
                <w:bCs/>
                <w:color w:val="211D1E"/>
                <w:szCs w:val="16"/>
              </w:rPr>
              <w:t>=4</w:t>
            </w:r>
          </w:p>
        </w:tc>
        <w:tc>
          <w:tcPr>
            <w:tcW w:w="1345" w:type="dxa"/>
          </w:tcPr>
          <w:p w:rsidR="00B50FF7" w:rsidRPr="00B50FF7" w:rsidRDefault="00B50FF7" w:rsidP="00B50FF7">
            <w:pPr>
              <w:pStyle w:val="Default"/>
              <w:spacing w:after="160" w:line="160" w:lineRule="atLeast"/>
              <w:rPr>
                <w:b/>
                <w:bCs/>
                <w:color w:val="211D1E"/>
                <w:szCs w:val="16"/>
              </w:rPr>
            </w:pPr>
            <w:r w:rsidRPr="00B50FF7">
              <w:rPr>
                <w:b/>
                <w:bCs/>
                <w:i/>
                <w:iCs/>
                <w:color w:val="211D1E"/>
                <w:szCs w:val="16"/>
              </w:rPr>
              <w:t>x</w:t>
            </w:r>
            <w:r w:rsidRPr="00B50FF7">
              <w:rPr>
                <w:b/>
                <w:bCs/>
                <w:color w:val="211D1E"/>
                <w:szCs w:val="16"/>
              </w:rPr>
              <w:t>=6</w:t>
            </w:r>
          </w:p>
        </w:tc>
        <w:tc>
          <w:tcPr>
            <w:tcW w:w="1345" w:type="dxa"/>
          </w:tcPr>
          <w:p w:rsidR="00B50FF7" w:rsidRPr="00B50FF7" w:rsidRDefault="00B50FF7" w:rsidP="00B50FF7">
            <w:pPr>
              <w:pStyle w:val="Default"/>
              <w:spacing w:after="160" w:line="160" w:lineRule="atLeast"/>
              <w:rPr>
                <w:b/>
                <w:bCs/>
                <w:color w:val="211D1E"/>
                <w:szCs w:val="16"/>
              </w:rPr>
            </w:pPr>
            <w:r w:rsidRPr="00B50FF7">
              <w:rPr>
                <w:b/>
                <w:bCs/>
                <w:i/>
                <w:iCs/>
                <w:color w:val="211D1E"/>
                <w:szCs w:val="16"/>
              </w:rPr>
              <w:t>x</w:t>
            </w:r>
            <w:r w:rsidRPr="00B50FF7">
              <w:rPr>
                <w:b/>
                <w:bCs/>
                <w:color w:val="211D1E"/>
                <w:szCs w:val="16"/>
              </w:rPr>
              <w:t>=8</w:t>
            </w:r>
          </w:p>
        </w:tc>
      </w:tr>
      <w:tr w:rsidR="00B50FF7" w:rsidRPr="00B50FF7" w:rsidTr="00B50FF7">
        <w:tc>
          <w:tcPr>
            <w:tcW w:w="1341" w:type="dxa"/>
          </w:tcPr>
          <w:p w:rsidR="00B50FF7" w:rsidRPr="00B50FF7" w:rsidRDefault="00B50FF7" w:rsidP="00B50FF7">
            <w:pPr>
              <w:pStyle w:val="Pa15"/>
              <w:rPr>
                <w:b/>
                <w:bCs/>
                <w:color w:val="211D1E"/>
                <w:szCs w:val="16"/>
              </w:rPr>
            </w:pPr>
            <w:r w:rsidRPr="00B50FF7">
              <w:rPr>
                <w:b/>
                <w:bCs/>
                <w:i/>
                <w:iCs/>
                <w:color w:val="211D1E"/>
                <w:szCs w:val="16"/>
              </w:rPr>
              <w:t>y</w:t>
            </w:r>
            <w:r w:rsidRPr="00B50FF7">
              <w:rPr>
                <w:b/>
                <w:bCs/>
                <w:color w:val="211D1E"/>
                <w:szCs w:val="16"/>
              </w:rPr>
              <w:t>=0</w:t>
            </w:r>
          </w:p>
        </w:tc>
        <w:tc>
          <w:tcPr>
            <w:tcW w:w="1350" w:type="dxa"/>
          </w:tcPr>
          <w:p w:rsidR="00B50FF7" w:rsidRPr="00B50FF7" w:rsidRDefault="00B50FF7" w:rsidP="00B50FF7">
            <w:pPr>
              <w:pStyle w:val="Pa15"/>
              <w:rPr>
                <w:color w:val="211D1E"/>
                <w:szCs w:val="16"/>
              </w:rPr>
            </w:pPr>
            <w:r w:rsidRPr="00B50FF7">
              <w:rPr>
                <w:color w:val="211D1E"/>
                <w:szCs w:val="16"/>
              </w:rPr>
              <w:t>100.00</w:t>
            </w:r>
          </w:p>
        </w:tc>
        <w:tc>
          <w:tcPr>
            <w:tcW w:w="1345" w:type="dxa"/>
          </w:tcPr>
          <w:p w:rsidR="00B50FF7" w:rsidRPr="00B50FF7" w:rsidRDefault="00B50FF7" w:rsidP="00B50FF7">
            <w:pPr>
              <w:pStyle w:val="Pa15"/>
              <w:rPr>
                <w:color w:val="211D1E"/>
                <w:szCs w:val="16"/>
              </w:rPr>
            </w:pPr>
            <w:r w:rsidRPr="00B50FF7">
              <w:rPr>
                <w:color w:val="211D1E"/>
                <w:szCs w:val="16"/>
              </w:rPr>
              <w:t>90.00</w:t>
            </w:r>
          </w:p>
        </w:tc>
        <w:tc>
          <w:tcPr>
            <w:tcW w:w="1345" w:type="dxa"/>
          </w:tcPr>
          <w:p w:rsidR="00B50FF7" w:rsidRPr="00B50FF7" w:rsidRDefault="00B50FF7" w:rsidP="00B50FF7">
            <w:pPr>
              <w:pStyle w:val="Pa15"/>
              <w:rPr>
                <w:color w:val="211D1E"/>
                <w:szCs w:val="16"/>
              </w:rPr>
            </w:pPr>
            <w:r w:rsidRPr="00B50FF7">
              <w:rPr>
                <w:color w:val="211D1E"/>
                <w:szCs w:val="16"/>
              </w:rPr>
              <w:t>80.00</w:t>
            </w:r>
          </w:p>
        </w:tc>
        <w:tc>
          <w:tcPr>
            <w:tcW w:w="1345" w:type="dxa"/>
          </w:tcPr>
          <w:p w:rsidR="00B50FF7" w:rsidRPr="00B50FF7" w:rsidRDefault="00B50FF7" w:rsidP="00B50FF7">
            <w:pPr>
              <w:pStyle w:val="Pa15"/>
              <w:rPr>
                <w:color w:val="211D1E"/>
                <w:szCs w:val="16"/>
              </w:rPr>
            </w:pPr>
            <w:r w:rsidRPr="00B50FF7">
              <w:rPr>
                <w:color w:val="211D1E"/>
                <w:szCs w:val="16"/>
              </w:rPr>
              <w:t>70.00</w:t>
            </w:r>
          </w:p>
        </w:tc>
        <w:tc>
          <w:tcPr>
            <w:tcW w:w="1345" w:type="dxa"/>
          </w:tcPr>
          <w:p w:rsidR="00B50FF7" w:rsidRPr="00B50FF7" w:rsidRDefault="00B50FF7" w:rsidP="00B50FF7">
            <w:pPr>
              <w:pStyle w:val="Pa15"/>
              <w:rPr>
                <w:color w:val="211D1E"/>
                <w:szCs w:val="16"/>
              </w:rPr>
            </w:pPr>
            <w:r w:rsidRPr="00B50FF7">
              <w:rPr>
                <w:color w:val="211D1E"/>
                <w:szCs w:val="16"/>
              </w:rPr>
              <w:t>60.00</w:t>
            </w:r>
          </w:p>
        </w:tc>
      </w:tr>
      <w:tr w:rsidR="00B50FF7" w:rsidRPr="00B50FF7" w:rsidTr="00B50FF7">
        <w:tc>
          <w:tcPr>
            <w:tcW w:w="1341" w:type="dxa"/>
          </w:tcPr>
          <w:p w:rsidR="00B50FF7" w:rsidRPr="00B50FF7" w:rsidRDefault="00B50FF7" w:rsidP="00B50FF7">
            <w:pPr>
              <w:pStyle w:val="Pa15"/>
              <w:rPr>
                <w:b/>
                <w:bCs/>
                <w:color w:val="211D1E"/>
                <w:szCs w:val="16"/>
              </w:rPr>
            </w:pPr>
            <w:r w:rsidRPr="00B50FF7">
              <w:rPr>
                <w:b/>
                <w:bCs/>
                <w:i/>
                <w:iCs/>
                <w:color w:val="211D1E"/>
                <w:szCs w:val="16"/>
              </w:rPr>
              <w:t>y</w:t>
            </w:r>
            <w:r w:rsidRPr="00B50FF7">
              <w:rPr>
                <w:b/>
                <w:bCs/>
                <w:color w:val="211D1E"/>
                <w:szCs w:val="16"/>
              </w:rPr>
              <w:t>=2</w:t>
            </w:r>
          </w:p>
        </w:tc>
        <w:tc>
          <w:tcPr>
            <w:tcW w:w="1350" w:type="dxa"/>
          </w:tcPr>
          <w:p w:rsidR="00B50FF7" w:rsidRPr="00B50FF7" w:rsidRDefault="00B50FF7" w:rsidP="00B50FF7">
            <w:pPr>
              <w:pStyle w:val="Pa15"/>
              <w:rPr>
                <w:color w:val="211D1E"/>
                <w:szCs w:val="16"/>
              </w:rPr>
            </w:pPr>
            <w:r w:rsidRPr="00B50FF7">
              <w:rPr>
                <w:color w:val="211D1E"/>
                <w:szCs w:val="16"/>
              </w:rPr>
              <w:t>85.00</w:t>
            </w:r>
          </w:p>
        </w:tc>
        <w:tc>
          <w:tcPr>
            <w:tcW w:w="1345" w:type="dxa"/>
          </w:tcPr>
          <w:p w:rsidR="00B50FF7" w:rsidRPr="00B50FF7" w:rsidRDefault="00B50FF7" w:rsidP="00B50FF7">
            <w:pPr>
              <w:pStyle w:val="Pa15"/>
              <w:rPr>
                <w:color w:val="211D1E"/>
                <w:szCs w:val="16"/>
              </w:rPr>
            </w:pPr>
            <w:r w:rsidRPr="00B50FF7">
              <w:rPr>
                <w:color w:val="211D1E"/>
                <w:szCs w:val="16"/>
              </w:rPr>
              <w:t>64.49</w:t>
            </w:r>
          </w:p>
        </w:tc>
        <w:tc>
          <w:tcPr>
            <w:tcW w:w="1345" w:type="dxa"/>
          </w:tcPr>
          <w:p w:rsidR="00B50FF7" w:rsidRPr="00B50FF7" w:rsidRDefault="00B50FF7" w:rsidP="00B50FF7">
            <w:pPr>
              <w:pStyle w:val="Pa15"/>
              <w:rPr>
                <w:color w:val="211D1E"/>
                <w:szCs w:val="16"/>
              </w:rPr>
            </w:pPr>
            <w:r w:rsidRPr="00B50FF7">
              <w:rPr>
                <w:color w:val="211D1E"/>
                <w:szCs w:val="16"/>
              </w:rPr>
              <w:t>53.50</w:t>
            </w:r>
          </w:p>
        </w:tc>
        <w:tc>
          <w:tcPr>
            <w:tcW w:w="1345" w:type="dxa"/>
          </w:tcPr>
          <w:p w:rsidR="00B50FF7" w:rsidRPr="00B50FF7" w:rsidRDefault="00B50FF7" w:rsidP="00B50FF7">
            <w:pPr>
              <w:pStyle w:val="Pa15"/>
              <w:rPr>
                <w:color w:val="211D1E"/>
                <w:szCs w:val="16"/>
              </w:rPr>
            </w:pPr>
            <w:r w:rsidRPr="00B50FF7">
              <w:rPr>
                <w:color w:val="211D1E"/>
                <w:szCs w:val="16"/>
              </w:rPr>
              <w:t>48.15</w:t>
            </w:r>
          </w:p>
        </w:tc>
        <w:tc>
          <w:tcPr>
            <w:tcW w:w="1345" w:type="dxa"/>
          </w:tcPr>
          <w:p w:rsidR="00B50FF7" w:rsidRPr="00B50FF7" w:rsidRDefault="00B50FF7" w:rsidP="00B50FF7">
            <w:pPr>
              <w:pStyle w:val="Pa15"/>
              <w:rPr>
                <w:color w:val="211D1E"/>
                <w:szCs w:val="16"/>
              </w:rPr>
            </w:pPr>
            <w:r w:rsidRPr="00B50FF7">
              <w:rPr>
                <w:color w:val="211D1E"/>
                <w:szCs w:val="16"/>
              </w:rPr>
              <w:t>50.00</w:t>
            </w:r>
          </w:p>
        </w:tc>
      </w:tr>
      <w:tr w:rsidR="00B50FF7" w:rsidRPr="00B50FF7" w:rsidTr="00B50FF7">
        <w:tc>
          <w:tcPr>
            <w:tcW w:w="1341" w:type="dxa"/>
          </w:tcPr>
          <w:p w:rsidR="00B50FF7" w:rsidRPr="00B50FF7" w:rsidRDefault="00B50FF7" w:rsidP="00B50FF7">
            <w:pPr>
              <w:pStyle w:val="Pa15"/>
              <w:rPr>
                <w:b/>
                <w:bCs/>
                <w:color w:val="211D1E"/>
                <w:szCs w:val="16"/>
              </w:rPr>
            </w:pPr>
            <w:r w:rsidRPr="00B50FF7">
              <w:rPr>
                <w:b/>
                <w:bCs/>
                <w:i/>
                <w:iCs/>
                <w:color w:val="211D1E"/>
                <w:szCs w:val="16"/>
              </w:rPr>
              <w:t>y</w:t>
            </w:r>
            <w:r w:rsidRPr="00B50FF7">
              <w:rPr>
                <w:b/>
                <w:bCs/>
                <w:color w:val="211D1E"/>
                <w:szCs w:val="16"/>
              </w:rPr>
              <w:t>=4</w:t>
            </w:r>
          </w:p>
        </w:tc>
        <w:tc>
          <w:tcPr>
            <w:tcW w:w="1350" w:type="dxa"/>
          </w:tcPr>
          <w:p w:rsidR="00B50FF7" w:rsidRPr="00B50FF7" w:rsidRDefault="00B50FF7" w:rsidP="00B50FF7">
            <w:pPr>
              <w:pStyle w:val="Pa15"/>
              <w:rPr>
                <w:color w:val="211D1E"/>
                <w:szCs w:val="16"/>
              </w:rPr>
            </w:pPr>
            <w:r w:rsidRPr="00B50FF7">
              <w:rPr>
                <w:color w:val="211D1E"/>
                <w:szCs w:val="16"/>
              </w:rPr>
              <w:t>70.00</w:t>
            </w:r>
          </w:p>
        </w:tc>
        <w:tc>
          <w:tcPr>
            <w:tcW w:w="1345" w:type="dxa"/>
          </w:tcPr>
          <w:p w:rsidR="00B50FF7" w:rsidRPr="00B50FF7" w:rsidRDefault="00B50FF7" w:rsidP="00B50FF7">
            <w:pPr>
              <w:pStyle w:val="Pa15"/>
              <w:rPr>
                <w:color w:val="211D1E"/>
                <w:szCs w:val="16"/>
              </w:rPr>
            </w:pPr>
            <w:r w:rsidRPr="00B50FF7">
              <w:rPr>
                <w:color w:val="211D1E"/>
                <w:szCs w:val="16"/>
              </w:rPr>
              <w:t>48.90</w:t>
            </w:r>
          </w:p>
        </w:tc>
        <w:tc>
          <w:tcPr>
            <w:tcW w:w="1345" w:type="dxa"/>
          </w:tcPr>
          <w:p w:rsidR="00B50FF7" w:rsidRPr="00B50FF7" w:rsidRDefault="00B50FF7" w:rsidP="00B50FF7">
            <w:pPr>
              <w:pStyle w:val="Pa15"/>
              <w:rPr>
                <w:color w:val="211D1E"/>
                <w:szCs w:val="16"/>
              </w:rPr>
            </w:pPr>
            <w:r w:rsidRPr="00B50FF7">
              <w:rPr>
                <w:color w:val="211D1E"/>
                <w:szCs w:val="16"/>
              </w:rPr>
              <w:t>38.43</w:t>
            </w:r>
          </w:p>
        </w:tc>
        <w:tc>
          <w:tcPr>
            <w:tcW w:w="1345" w:type="dxa"/>
          </w:tcPr>
          <w:p w:rsidR="00B50FF7" w:rsidRPr="00B50FF7" w:rsidRDefault="00B50FF7" w:rsidP="00B50FF7">
            <w:pPr>
              <w:pStyle w:val="Pa15"/>
              <w:rPr>
                <w:color w:val="211D1E"/>
                <w:szCs w:val="16"/>
              </w:rPr>
            </w:pPr>
            <w:r w:rsidRPr="00B50FF7">
              <w:rPr>
                <w:color w:val="211D1E"/>
                <w:szCs w:val="16"/>
              </w:rPr>
              <w:t>35.03</w:t>
            </w:r>
          </w:p>
        </w:tc>
        <w:tc>
          <w:tcPr>
            <w:tcW w:w="1345" w:type="dxa"/>
          </w:tcPr>
          <w:p w:rsidR="00B50FF7" w:rsidRPr="00B50FF7" w:rsidRDefault="00B50FF7" w:rsidP="00B50FF7">
            <w:pPr>
              <w:pStyle w:val="Pa15"/>
              <w:rPr>
                <w:color w:val="211D1E"/>
                <w:szCs w:val="16"/>
              </w:rPr>
            </w:pPr>
            <w:r w:rsidRPr="00B50FF7">
              <w:rPr>
                <w:color w:val="211D1E"/>
                <w:szCs w:val="16"/>
              </w:rPr>
              <w:t>40.00</w:t>
            </w:r>
          </w:p>
        </w:tc>
      </w:tr>
      <w:tr w:rsidR="00B50FF7" w:rsidRPr="00B50FF7" w:rsidTr="00B50FF7">
        <w:tc>
          <w:tcPr>
            <w:tcW w:w="1341" w:type="dxa"/>
          </w:tcPr>
          <w:p w:rsidR="00B50FF7" w:rsidRPr="00B50FF7" w:rsidRDefault="00B50FF7" w:rsidP="00B50FF7">
            <w:pPr>
              <w:pStyle w:val="Pa15"/>
              <w:rPr>
                <w:b/>
                <w:bCs/>
                <w:color w:val="211D1E"/>
                <w:szCs w:val="16"/>
              </w:rPr>
            </w:pPr>
            <w:r w:rsidRPr="00B50FF7">
              <w:rPr>
                <w:b/>
                <w:bCs/>
                <w:i/>
                <w:iCs/>
                <w:color w:val="211D1E"/>
                <w:szCs w:val="16"/>
              </w:rPr>
              <w:t>y</w:t>
            </w:r>
            <w:r w:rsidRPr="00B50FF7">
              <w:rPr>
                <w:b/>
                <w:bCs/>
                <w:color w:val="211D1E"/>
                <w:szCs w:val="16"/>
              </w:rPr>
              <w:t>=6</w:t>
            </w:r>
          </w:p>
        </w:tc>
        <w:tc>
          <w:tcPr>
            <w:tcW w:w="1350" w:type="dxa"/>
          </w:tcPr>
          <w:p w:rsidR="00B50FF7" w:rsidRPr="00B50FF7" w:rsidRDefault="00B50FF7" w:rsidP="00B50FF7">
            <w:pPr>
              <w:pStyle w:val="Pa15"/>
              <w:rPr>
                <w:color w:val="211D1E"/>
                <w:szCs w:val="16"/>
              </w:rPr>
            </w:pPr>
            <w:r w:rsidRPr="00B50FF7">
              <w:rPr>
                <w:color w:val="211D1E"/>
                <w:szCs w:val="16"/>
              </w:rPr>
              <w:t>55.00</w:t>
            </w:r>
          </w:p>
        </w:tc>
        <w:tc>
          <w:tcPr>
            <w:tcW w:w="1345" w:type="dxa"/>
          </w:tcPr>
          <w:p w:rsidR="00B50FF7" w:rsidRPr="00B50FF7" w:rsidRDefault="00B50FF7" w:rsidP="00B50FF7">
            <w:pPr>
              <w:pStyle w:val="Pa15"/>
              <w:rPr>
                <w:color w:val="211D1E"/>
                <w:szCs w:val="16"/>
              </w:rPr>
            </w:pPr>
            <w:r w:rsidRPr="00B50FF7">
              <w:rPr>
                <w:color w:val="211D1E"/>
                <w:szCs w:val="16"/>
              </w:rPr>
              <w:t>38.78</w:t>
            </w:r>
          </w:p>
        </w:tc>
        <w:tc>
          <w:tcPr>
            <w:tcW w:w="1345" w:type="dxa"/>
          </w:tcPr>
          <w:p w:rsidR="00B50FF7" w:rsidRPr="00B50FF7" w:rsidRDefault="00B50FF7" w:rsidP="00B50FF7">
            <w:pPr>
              <w:pStyle w:val="Pa15"/>
              <w:rPr>
                <w:color w:val="211D1E"/>
                <w:szCs w:val="16"/>
              </w:rPr>
            </w:pPr>
            <w:r w:rsidRPr="00B50FF7">
              <w:rPr>
                <w:color w:val="211D1E"/>
                <w:szCs w:val="16"/>
              </w:rPr>
              <w:t>30.39</w:t>
            </w:r>
          </w:p>
        </w:tc>
        <w:tc>
          <w:tcPr>
            <w:tcW w:w="1345" w:type="dxa"/>
          </w:tcPr>
          <w:p w:rsidR="00B50FF7" w:rsidRPr="00B50FF7" w:rsidRDefault="00B50FF7" w:rsidP="00B50FF7">
            <w:pPr>
              <w:pStyle w:val="Pa15"/>
              <w:rPr>
                <w:color w:val="211D1E"/>
                <w:szCs w:val="16"/>
              </w:rPr>
            </w:pPr>
            <w:r w:rsidRPr="00B50FF7">
              <w:rPr>
                <w:color w:val="211D1E"/>
                <w:szCs w:val="16"/>
              </w:rPr>
              <w:t>27.07</w:t>
            </w:r>
          </w:p>
        </w:tc>
        <w:tc>
          <w:tcPr>
            <w:tcW w:w="1345" w:type="dxa"/>
          </w:tcPr>
          <w:p w:rsidR="00B50FF7" w:rsidRPr="00B50FF7" w:rsidRDefault="00B50FF7" w:rsidP="00B50FF7">
            <w:pPr>
              <w:pStyle w:val="Pa15"/>
              <w:rPr>
                <w:color w:val="211D1E"/>
                <w:szCs w:val="16"/>
              </w:rPr>
            </w:pPr>
            <w:r w:rsidRPr="00B50FF7">
              <w:rPr>
                <w:color w:val="211D1E"/>
                <w:szCs w:val="16"/>
              </w:rPr>
              <w:t>30.00</w:t>
            </w:r>
          </w:p>
        </w:tc>
      </w:tr>
      <w:tr w:rsidR="00B50FF7" w:rsidRPr="00B50FF7" w:rsidTr="00B50FF7">
        <w:tc>
          <w:tcPr>
            <w:tcW w:w="1341" w:type="dxa"/>
          </w:tcPr>
          <w:p w:rsidR="00B50FF7" w:rsidRPr="00B50FF7" w:rsidRDefault="00B50FF7" w:rsidP="00B50FF7">
            <w:pPr>
              <w:autoSpaceDE w:val="0"/>
              <w:autoSpaceDN w:val="0"/>
              <w:adjustRightInd w:val="0"/>
              <w:spacing w:after="0" w:line="240" w:lineRule="auto"/>
              <w:rPr>
                <w:rFonts w:ascii="STIX" w:hAnsi="STIX" w:cs="STIX"/>
                <w:b/>
                <w:bCs/>
                <w:color w:val="211D1E"/>
                <w:sz w:val="24"/>
                <w:szCs w:val="16"/>
              </w:rPr>
            </w:pPr>
            <w:r w:rsidRPr="00B50FF7">
              <w:rPr>
                <w:rFonts w:ascii="STIX" w:hAnsi="STIX" w:cs="STIX"/>
                <w:b/>
                <w:bCs/>
                <w:i/>
                <w:iCs/>
                <w:color w:val="211D1E"/>
                <w:sz w:val="24"/>
                <w:szCs w:val="16"/>
              </w:rPr>
              <w:t>y</w:t>
            </w:r>
            <w:r w:rsidRPr="00B50FF7">
              <w:rPr>
                <w:rFonts w:ascii="STIX" w:hAnsi="STIX" w:cs="STIX"/>
                <w:b/>
                <w:bCs/>
                <w:color w:val="211D1E"/>
                <w:sz w:val="24"/>
                <w:szCs w:val="16"/>
              </w:rPr>
              <w:t>=8</w:t>
            </w:r>
          </w:p>
        </w:tc>
        <w:tc>
          <w:tcPr>
            <w:tcW w:w="1350" w:type="dxa"/>
          </w:tcPr>
          <w:p w:rsidR="00B50FF7" w:rsidRPr="00B50FF7" w:rsidRDefault="00B50FF7" w:rsidP="00B50FF7">
            <w:pPr>
              <w:autoSpaceDE w:val="0"/>
              <w:autoSpaceDN w:val="0"/>
              <w:adjustRightInd w:val="0"/>
              <w:spacing w:after="0" w:line="240" w:lineRule="auto"/>
              <w:rPr>
                <w:rFonts w:ascii="STIX" w:hAnsi="STIX" w:cs="STIX"/>
                <w:color w:val="211D1E"/>
                <w:sz w:val="24"/>
                <w:szCs w:val="16"/>
              </w:rPr>
            </w:pPr>
            <w:r w:rsidRPr="00B50FF7">
              <w:rPr>
                <w:rFonts w:ascii="STIX" w:hAnsi="STIX" w:cs="STIX"/>
                <w:color w:val="211D1E"/>
                <w:sz w:val="24"/>
                <w:szCs w:val="16"/>
              </w:rPr>
              <w:t>40.00</w:t>
            </w:r>
          </w:p>
        </w:tc>
        <w:tc>
          <w:tcPr>
            <w:tcW w:w="1345" w:type="dxa"/>
          </w:tcPr>
          <w:p w:rsidR="00B50FF7" w:rsidRPr="00B50FF7" w:rsidRDefault="00B50FF7" w:rsidP="00B50FF7">
            <w:pPr>
              <w:autoSpaceDE w:val="0"/>
              <w:autoSpaceDN w:val="0"/>
              <w:adjustRightInd w:val="0"/>
              <w:spacing w:after="0" w:line="240" w:lineRule="auto"/>
              <w:rPr>
                <w:rFonts w:ascii="STIX" w:hAnsi="STIX" w:cs="STIX"/>
                <w:color w:val="211D1E"/>
                <w:sz w:val="24"/>
                <w:szCs w:val="16"/>
              </w:rPr>
            </w:pPr>
            <w:r w:rsidRPr="00B50FF7">
              <w:rPr>
                <w:rFonts w:ascii="STIX" w:hAnsi="STIX" w:cs="STIX"/>
                <w:color w:val="211D1E"/>
                <w:sz w:val="24"/>
                <w:szCs w:val="16"/>
              </w:rPr>
              <w:t>35.00</w:t>
            </w:r>
          </w:p>
        </w:tc>
        <w:tc>
          <w:tcPr>
            <w:tcW w:w="1345" w:type="dxa"/>
          </w:tcPr>
          <w:p w:rsidR="00B50FF7" w:rsidRPr="00B50FF7" w:rsidRDefault="00B50FF7" w:rsidP="00B50FF7">
            <w:pPr>
              <w:autoSpaceDE w:val="0"/>
              <w:autoSpaceDN w:val="0"/>
              <w:adjustRightInd w:val="0"/>
              <w:spacing w:after="0" w:line="240" w:lineRule="auto"/>
              <w:rPr>
                <w:rFonts w:ascii="STIX" w:hAnsi="STIX" w:cs="STIX"/>
                <w:color w:val="211D1E"/>
                <w:sz w:val="24"/>
                <w:szCs w:val="16"/>
              </w:rPr>
            </w:pPr>
            <w:r w:rsidRPr="00B50FF7">
              <w:rPr>
                <w:rFonts w:ascii="STIX" w:hAnsi="STIX" w:cs="STIX"/>
                <w:color w:val="211D1E"/>
                <w:sz w:val="24"/>
                <w:szCs w:val="16"/>
              </w:rPr>
              <w:t>30.00</w:t>
            </w:r>
          </w:p>
        </w:tc>
        <w:tc>
          <w:tcPr>
            <w:tcW w:w="1345" w:type="dxa"/>
          </w:tcPr>
          <w:p w:rsidR="00B50FF7" w:rsidRPr="00B50FF7" w:rsidRDefault="00B50FF7" w:rsidP="00B50FF7">
            <w:pPr>
              <w:autoSpaceDE w:val="0"/>
              <w:autoSpaceDN w:val="0"/>
              <w:adjustRightInd w:val="0"/>
              <w:spacing w:after="0" w:line="240" w:lineRule="auto"/>
              <w:rPr>
                <w:rFonts w:ascii="STIX" w:hAnsi="STIX" w:cs="STIX"/>
                <w:color w:val="211D1E"/>
                <w:sz w:val="24"/>
                <w:szCs w:val="16"/>
              </w:rPr>
            </w:pPr>
            <w:r w:rsidRPr="00B50FF7">
              <w:rPr>
                <w:rFonts w:ascii="STIX" w:hAnsi="STIX" w:cs="STIX"/>
                <w:color w:val="211D1E"/>
                <w:sz w:val="24"/>
                <w:szCs w:val="16"/>
              </w:rPr>
              <w:t>25.00</w:t>
            </w:r>
          </w:p>
        </w:tc>
        <w:tc>
          <w:tcPr>
            <w:tcW w:w="1345" w:type="dxa"/>
          </w:tcPr>
          <w:p w:rsidR="00B50FF7" w:rsidRPr="00B50FF7" w:rsidRDefault="00B50FF7" w:rsidP="00B50FF7">
            <w:pPr>
              <w:autoSpaceDE w:val="0"/>
              <w:autoSpaceDN w:val="0"/>
              <w:adjustRightInd w:val="0"/>
              <w:spacing w:after="0" w:line="240" w:lineRule="auto"/>
              <w:rPr>
                <w:rFonts w:ascii="STIX" w:hAnsi="STIX" w:cs="STIX"/>
                <w:sz w:val="24"/>
              </w:rPr>
            </w:pPr>
            <w:r w:rsidRPr="00B50FF7">
              <w:rPr>
                <w:rFonts w:ascii="STIX" w:hAnsi="STIX" w:cs="STIX"/>
                <w:color w:val="211D1E"/>
                <w:sz w:val="24"/>
                <w:szCs w:val="16"/>
              </w:rPr>
              <w:t>20.00</w:t>
            </w:r>
          </w:p>
        </w:tc>
      </w:tr>
    </w:tbl>
    <w:p w:rsidR="00B50FF7" w:rsidRPr="00B50FF7" w:rsidRDefault="00B50FF7" w:rsidP="00B50FF7">
      <w:pPr>
        <w:autoSpaceDE w:val="0"/>
        <w:autoSpaceDN w:val="0"/>
        <w:adjustRightInd w:val="0"/>
        <w:spacing w:after="0" w:line="240" w:lineRule="auto"/>
        <w:rPr>
          <w:rFonts w:ascii="STIX" w:hAnsi="STIX" w:cs="STIX"/>
          <w:sz w:val="24"/>
        </w:rPr>
      </w:pPr>
    </w:p>
    <w:sectPr w:rsidR="00B50FF7" w:rsidRPr="00B50FF7"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66</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2017-03-19T19:28:00Z</dcterms:created>
  <dcterms:modified xsi:type="dcterms:W3CDTF">2017-03-19T19:28:00Z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