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756FF" w:rsidRDefault="00512B6C" w:rsidP="00A756FF">
      <w:pPr>
        <w:pStyle w:val="Default"/>
        <w:rPr>
          <w:b/>
        </w:rPr>
      </w:pPr>
      <w:r w:rsidRPr="00A756FF">
        <w:rPr>
          <w:b/>
        </w:rPr>
        <w:t xml:space="preserve">Problem </w:t>
      </w:r>
      <w:r w:rsidR="001D3DC1" w:rsidRPr="00A756FF">
        <w:rPr>
          <w:b/>
        </w:rPr>
        <w:t>1</w:t>
      </w:r>
      <w:r w:rsidR="00A756FF" w:rsidRPr="00A756FF">
        <w:rPr>
          <w:b/>
        </w:rPr>
        <w:t>7.23</w:t>
      </w:r>
    </w:p>
    <w:p w:rsidR="00A756FF" w:rsidRPr="00A756FF" w:rsidRDefault="00A756FF" w:rsidP="00A756FF">
      <w:pPr>
        <w:autoSpaceDE w:val="0"/>
        <w:autoSpaceDN w:val="0"/>
        <w:adjustRightInd w:val="0"/>
        <w:spacing w:after="0" w:line="240" w:lineRule="auto"/>
        <w:rPr>
          <w:rFonts w:ascii="STIX" w:hAnsi="STIX" w:cs="STIX"/>
          <w:color w:val="000000"/>
          <w:sz w:val="24"/>
          <w:szCs w:val="24"/>
        </w:rPr>
      </w:pPr>
    </w:p>
    <w:p w:rsidR="00A756FF" w:rsidRPr="00A756FF" w:rsidRDefault="00A756FF" w:rsidP="00A756FF">
      <w:pPr>
        <w:autoSpaceDE w:val="0"/>
        <w:autoSpaceDN w:val="0"/>
        <w:adjustRightInd w:val="0"/>
        <w:spacing w:after="0" w:line="180" w:lineRule="atLeast"/>
        <w:rPr>
          <w:rFonts w:ascii="STIX" w:hAnsi="STIX" w:cs="STIX"/>
          <w:color w:val="211D1E"/>
          <w:sz w:val="24"/>
          <w:szCs w:val="18"/>
        </w:rPr>
      </w:pPr>
      <w:r w:rsidRPr="00A756FF">
        <w:rPr>
          <w:rFonts w:ascii="STIX" w:hAnsi="STIX" w:cs="STIX"/>
          <w:color w:val="211D1E"/>
          <w:sz w:val="24"/>
          <w:szCs w:val="18"/>
        </w:rPr>
        <w:t>The following data comes from a table that was mea</w:t>
      </w:r>
      <w:r w:rsidRPr="00A756FF">
        <w:rPr>
          <w:rFonts w:ascii="STIX" w:hAnsi="STIX" w:cs="STIX"/>
          <w:color w:val="211D1E"/>
          <w:sz w:val="24"/>
          <w:szCs w:val="18"/>
        </w:rPr>
        <w:softHyphen/>
        <w:t xml:space="preserve">sured with high precision. Use the Newton interpolating polynomial to determine </w:t>
      </w:r>
      <w:r w:rsidRPr="00A756FF">
        <w:rPr>
          <w:rFonts w:ascii="STIX" w:hAnsi="STIX" w:cs="STIX"/>
          <w:i/>
          <w:iCs/>
          <w:color w:val="211D1E"/>
          <w:sz w:val="24"/>
          <w:szCs w:val="18"/>
        </w:rPr>
        <w:t xml:space="preserve">y </w:t>
      </w:r>
      <w:r w:rsidRPr="00A756FF">
        <w:rPr>
          <w:rFonts w:ascii="STIX" w:hAnsi="STIX" w:cs="STIX"/>
          <w:color w:val="211D1E"/>
          <w:sz w:val="24"/>
          <w:szCs w:val="18"/>
        </w:rPr>
        <w:t xml:space="preserve">at </w:t>
      </w:r>
      <w:r w:rsidRPr="00A756FF">
        <w:rPr>
          <w:rFonts w:ascii="STIX" w:hAnsi="STIX" w:cs="STIX"/>
          <w:i/>
          <w:iCs/>
          <w:color w:val="211D1E"/>
          <w:sz w:val="24"/>
          <w:szCs w:val="18"/>
        </w:rPr>
        <w:t xml:space="preserve">x </w:t>
      </w:r>
      <w:r w:rsidRPr="00A756FF">
        <w:rPr>
          <w:rFonts w:ascii="STIX" w:hAnsi="STIX" w:cs="STIX"/>
          <w:color w:val="211D1E"/>
          <w:sz w:val="24"/>
          <w:szCs w:val="18"/>
        </w:rPr>
        <w:t xml:space="preserve">= 3.5. Properly order </w:t>
      </w:r>
      <w:r w:rsidRPr="00A756FF">
        <w:rPr>
          <w:rFonts w:ascii="STIX" w:hAnsi="STIX" w:cs="STIX"/>
          <w:b/>
          <w:bCs/>
          <w:i/>
          <w:iCs/>
          <w:color w:val="211D1E"/>
          <w:sz w:val="24"/>
          <w:szCs w:val="18"/>
        </w:rPr>
        <w:t xml:space="preserve">all the points </w:t>
      </w:r>
      <w:r w:rsidRPr="00A756FF">
        <w:rPr>
          <w:rFonts w:ascii="STIX" w:hAnsi="STIX" w:cs="STIX"/>
          <w:color w:val="211D1E"/>
          <w:sz w:val="24"/>
          <w:szCs w:val="18"/>
        </w:rPr>
        <w:t>and then develop a divided difference table to com</w:t>
      </w:r>
      <w:r w:rsidRPr="00A756FF">
        <w:rPr>
          <w:rFonts w:ascii="STIX" w:hAnsi="STIX" w:cs="STIX"/>
          <w:color w:val="211D1E"/>
          <w:sz w:val="24"/>
          <w:szCs w:val="18"/>
        </w:rPr>
        <w:softHyphen/>
        <w:t>pute the derivatives. Note that a polynomial will yield an exact value. Your solution should prove that your result is exact.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4"/>
        <w:gridCol w:w="1064"/>
        <w:gridCol w:w="1064"/>
        <w:gridCol w:w="1064"/>
        <w:gridCol w:w="1064"/>
        <w:gridCol w:w="1064"/>
        <w:gridCol w:w="1064"/>
        <w:gridCol w:w="1064"/>
      </w:tblGrid>
      <w:tr w:rsidR="00A756FF" w:rsidRPr="00A756FF" w:rsidTr="00A756FF">
        <w:tc>
          <w:tcPr>
            <w:tcW w:w="1064" w:type="dxa"/>
          </w:tcPr>
          <w:p w:rsidR="00A756FF" w:rsidRPr="00A756FF" w:rsidRDefault="00A756FF" w:rsidP="00670C48">
            <w:pPr>
              <w:autoSpaceDE w:val="0"/>
              <w:autoSpaceDN w:val="0"/>
              <w:adjustRightInd w:val="0"/>
              <w:spacing w:before="220" w:after="0" w:line="160" w:lineRule="atLeast"/>
              <w:rPr>
                <w:rFonts w:ascii="STIX" w:hAnsi="STIX" w:cs="STIX"/>
                <w:b/>
                <w:bCs/>
                <w:i/>
                <w:iCs/>
                <w:color w:val="211D1E"/>
                <w:sz w:val="24"/>
                <w:szCs w:val="16"/>
              </w:rPr>
            </w:pPr>
            <w:r w:rsidRPr="00A756FF">
              <w:rPr>
                <w:rFonts w:ascii="STIX" w:hAnsi="STIX" w:cs="STIX"/>
                <w:b/>
                <w:bCs/>
                <w:i/>
                <w:iCs/>
                <w:color w:val="211D1E"/>
                <w:sz w:val="24"/>
                <w:szCs w:val="16"/>
              </w:rPr>
              <w:t>x</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0</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1</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2.5</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3</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4.5</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5</w:t>
            </w:r>
          </w:p>
        </w:tc>
        <w:tc>
          <w:tcPr>
            <w:tcW w:w="1064" w:type="dxa"/>
          </w:tcPr>
          <w:p w:rsidR="00A756FF" w:rsidRPr="00A756FF" w:rsidRDefault="00A756FF" w:rsidP="00670C48">
            <w:pPr>
              <w:autoSpaceDE w:val="0"/>
              <w:autoSpaceDN w:val="0"/>
              <w:adjustRightInd w:val="0"/>
              <w:spacing w:before="220" w:after="0" w:line="160" w:lineRule="atLeast"/>
              <w:rPr>
                <w:rFonts w:ascii="STIX" w:hAnsi="STIX" w:cs="STIX"/>
                <w:color w:val="211D1E"/>
                <w:sz w:val="24"/>
                <w:szCs w:val="16"/>
              </w:rPr>
            </w:pPr>
            <w:r w:rsidRPr="00A756FF">
              <w:rPr>
                <w:rFonts w:ascii="STIX" w:hAnsi="STIX" w:cs="STIX"/>
                <w:color w:val="211D1E"/>
                <w:sz w:val="24"/>
                <w:szCs w:val="16"/>
              </w:rPr>
              <w:t>6</w:t>
            </w:r>
          </w:p>
        </w:tc>
      </w:tr>
      <w:tr w:rsidR="00A756FF" w:rsidRPr="00A756FF" w:rsidTr="00A756FF">
        <w:tc>
          <w:tcPr>
            <w:tcW w:w="1064" w:type="dxa"/>
          </w:tcPr>
          <w:p w:rsidR="00A756FF" w:rsidRPr="00A756FF" w:rsidRDefault="00A756FF" w:rsidP="00670C48">
            <w:pPr>
              <w:pStyle w:val="Default"/>
              <w:rPr>
                <w:b/>
                <w:bCs/>
                <w:i/>
                <w:iCs/>
                <w:color w:val="211D1E"/>
                <w:szCs w:val="16"/>
              </w:rPr>
            </w:pPr>
            <w:r w:rsidRPr="00A756FF">
              <w:rPr>
                <w:b/>
                <w:bCs/>
                <w:i/>
                <w:iCs/>
                <w:color w:val="211D1E"/>
                <w:szCs w:val="16"/>
              </w:rPr>
              <w:t>y</w:t>
            </w:r>
          </w:p>
        </w:tc>
        <w:tc>
          <w:tcPr>
            <w:tcW w:w="1064" w:type="dxa"/>
          </w:tcPr>
          <w:p w:rsidR="00A756FF" w:rsidRPr="00A756FF" w:rsidRDefault="00A756FF" w:rsidP="00670C48">
            <w:pPr>
              <w:pStyle w:val="Default"/>
              <w:rPr>
                <w:color w:val="211D1E"/>
                <w:szCs w:val="16"/>
              </w:rPr>
            </w:pPr>
            <w:r w:rsidRPr="00A756FF">
              <w:rPr>
                <w:color w:val="211D1E"/>
                <w:szCs w:val="16"/>
              </w:rPr>
              <w:t>26</w:t>
            </w:r>
          </w:p>
        </w:tc>
        <w:tc>
          <w:tcPr>
            <w:tcW w:w="1064" w:type="dxa"/>
          </w:tcPr>
          <w:p w:rsidR="00A756FF" w:rsidRPr="00A756FF" w:rsidRDefault="00A756FF" w:rsidP="00670C48">
            <w:pPr>
              <w:pStyle w:val="Default"/>
              <w:rPr>
                <w:color w:val="211D1E"/>
                <w:szCs w:val="16"/>
              </w:rPr>
            </w:pPr>
            <w:r w:rsidRPr="00A756FF">
              <w:rPr>
                <w:color w:val="211D1E"/>
                <w:szCs w:val="16"/>
              </w:rPr>
              <w:t>15.5</w:t>
            </w:r>
          </w:p>
        </w:tc>
        <w:tc>
          <w:tcPr>
            <w:tcW w:w="1064" w:type="dxa"/>
          </w:tcPr>
          <w:p w:rsidR="00A756FF" w:rsidRPr="00A756FF" w:rsidRDefault="00A756FF" w:rsidP="00670C48">
            <w:pPr>
              <w:pStyle w:val="Default"/>
              <w:rPr>
                <w:color w:val="211D1E"/>
                <w:szCs w:val="16"/>
              </w:rPr>
            </w:pPr>
            <w:r w:rsidRPr="00A756FF">
              <w:rPr>
                <w:color w:val="211D1E"/>
                <w:szCs w:val="16"/>
              </w:rPr>
              <w:t>5.375</w:t>
            </w:r>
          </w:p>
        </w:tc>
        <w:tc>
          <w:tcPr>
            <w:tcW w:w="1064" w:type="dxa"/>
          </w:tcPr>
          <w:p w:rsidR="00A756FF" w:rsidRPr="00A756FF" w:rsidRDefault="00A756FF" w:rsidP="00670C48">
            <w:pPr>
              <w:pStyle w:val="Default"/>
              <w:rPr>
                <w:color w:val="211D1E"/>
                <w:szCs w:val="16"/>
              </w:rPr>
            </w:pPr>
            <w:r w:rsidRPr="00A756FF">
              <w:rPr>
                <w:color w:val="211D1E"/>
                <w:szCs w:val="16"/>
              </w:rPr>
              <w:t>3.5</w:t>
            </w:r>
          </w:p>
        </w:tc>
        <w:tc>
          <w:tcPr>
            <w:tcW w:w="1064" w:type="dxa"/>
          </w:tcPr>
          <w:p w:rsidR="00A756FF" w:rsidRPr="00A756FF" w:rsidRDefault="00A756FF" w:rsidP="00670C48">
            <w:pPr>
              <w:pStyle w:val="Default"/>
              <w:rPr>
                <w:color w:val="211D1E"/>
                <w:szCs w:val="16"/>
              </w:rPr>
            </w:pPr>
            <w:r w:rsidRPr="00A756FF">
              <w:rPr>
                <w:color w:val="211D1E"/>
                <w:szCs w:val="16"/>
              </w:rPr>
              <w:t>2.375</w:t>
            </w:r>
          </w:p>
        </w:tc>
        <w:tc>
          <w:tcPr>
            <w:tcW w:w="1064" w:type="dxa"/>
          </w:tcPr>
          <w:p w:rsidR="00A756FF" w:rsidRPr="00A756FF" w:rsidRDefault="00A756FF" w:rsidP="00670C48">
            <w:pPr>
              <w:pStyle w:val="Default"/>
              <w:rPr>
                <w:color w:val="211D1E"/>
                <w:szCs w:val="16"/>
              </w:rPr>
            </w:pPr>
            <w:r w:rsidRPr="00A756FF">
              <w:rPr>
                <w:color w:val="211D1E"/>
                <w:szCs w:val="16"/>
              </w:rPr>
              <w:t>3.5</w:t>
            </w:r>
          </w:p>
        </w:tc>
        <w:tc>
          <w:tcPr>
            <w:tcW w:w="1064" w:type="dxa"/>
          </w:tcPr>
          <w:p w:rsidR="00A756FF" w:rsidRPr="00A756FF" w:rsidRDefault="00A756FF" w:rsidP="00670C48">
            <w:pPr>
              <w:pStyle w:val="Default"/>
            </w:pPr>
            <w:r w:rsidRPr="00A756FF">
              <w:rPr>
                <w:color w:val="211D1E"/>
                <w:szCs w:val="16"/>
              </w:rPr>
              <w:t>8</w:t>
            </w:r>
          </w:p>
        </w:tc>
      </w:tr>
    </w:tbl>
    <w:p w:rsidR="00B50FF7" w:rsidRPr="00A756FF" w:rsidRDefault="00B50FF7" w:rsidP="00A756FF">
      <w:pPr>
        <w:pStyle w:val="Default"/>
      </w:pPr>
    </w:p>
    <w:sectPr w:rsidR="00B50FF7" w:rsidRPr="00A756FF"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2017-03-19T19:31:00Z</dcterms:created>
  <dcterms:modified xsi:type="dcterms:W3CDTF">2017-03-19T19:31:00Z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