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5687F" w:rsidRDefault="00512B6C" w:rsidP="00A72F47">
      <w:pPr>
        <w:pStyle w:val="Default"/>
        <w:rPr>
          <w:b/>
        </w:rPr>
      </w:pPr>
      <w:r w:rsidRPr="0055687F">
        <w:rPr>
          <w:b/>
        </w:rPr>
        <w:t xml:space="preserve">Problem </w:t>
      </w:r>
      <w:r w:rsidR="001D3DC1" w:rsidRPr="0055687F">
        <w:rPr>
          <w:b/>
        </w:rPr>
        <w:t>1</w:t>
      </w:r>
      <w:r w:rsidR="00211E9D" w:rsidRPr="0055687F">
        <w:rPr>
          <w:b/>
        </w:rPr>
        <w:t>8.1</w:t>
      </w:r>
    </w:p>
    <w:p w:rsidR="003F5783" w:rsidRPr="003F5783" w:rsidRDefault="003F5783" w:rsidP="00A72F47">
      <w:pPr>
        <w:autoSpaceDE w:val="0"/>
        <w:autoSpaceDN w:val="0"/>
        <w:adjustRightInd w:val="0"/>
        <w:spacing w:after="0" w:line="240" w:lineRule="auto"/>
        <w:rPr>
          <w:rFonts w:ascii="STIX" w:hAnsi="STIX" w:cs="STIX"/>
          <w:color w:val="000000"/>
          <w:sz w:val="24"/>
          <w:szCs w:val="24"/>
        </w:rPr>
      </w:pPr>
    </w:p>
    <w:p w:rsidR="0055687F" w:rsidRPr="0055687F" w:rsidRDefault="0055687F" w:rsidP="00A72F47">
      <w:pPr>
        <w:autoSpaceDE w:val="0"/>
        <w:autoSpaceDN w:val="0"/>
        <w:adjustRightInd w:val="0"/>
        <w:spacing w:after="0" w:line="180" w:lineRule="atLeast"/>
        <w:rPr>
          <w:rFonts w:ascii="STIX" w:hAnsi="STIX" w:cs="STIX"/>
          <w:color w:val="211D1E"/>
          <w:sz w:val="24"/>
          <w:szCs w:val="18"/>
        </w:rPr>
      </w:pPr>
      <w:r w:rsidRPr="0055687F">
        <w:rPr>
          <w:rFonts w:ascii="STIX" w:hAnsi="STIX" w:cs="STIX"/>
          <w:color w:val="211D1E"/>
          <w:sz w:val="24"/>
          <w:szCs w:val="18"/>
        </w:rPr>
        <w:t xml:space="preserve">Given the data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2"/>
        <w:gridCol w:w="1042"/>
        <w:gridCol w:w="1042"/>
        <w:gridCol w:w="1042"/>
        <w:gridCol w:w="1042"/>
        <w:gridCol w:w="1042"/>
        <w:gridCol w:w="1042"/>
      </w:tblGrid>
      <w:tr w:rsidR="0055687F" w:rsidRPr="0055687F" w:rsidTr="0055687F">
        <w:trPr>
          <w:trHeight w:val="627"/>
        </w:trPr>
        <w:tc>
          <w:tcPr>
            <w:tcW w:w="1042" w:type="dxa"/>
          </w:tcPr>
          <w:p w:rsidR="0055687F" w:rsidRPr="0055687F" w:rsidRDefault="0055687F" w:rsidP="00A72F47">
            <w:pPr>
              <w:autoSpaceDE w:val="0"/>
              <w:autoSpaceDN w:val="0"/>
              <w:adjustRightInd w:val="0"/>
              <w:spacing w:before="240" w:after="0" w:line="160" w:lineRule="atLeast"/>
              <w:rPr>
                <w:rFonts w:ascii="STIX" w:hAnsi="STIX" w:cs="STIX"/>
                <w:b/>
                <w:bCs/>
                <w:i/>
                <w:iCs/>
                <w:color w:val="211D1E"/>
                <w:sz w:val="24"/>
                <w:szCs w:val="18"/>
              </w:rPr>
            </w:pPr>
            <w:r w:rsidRPr="0055687F">
              <w:rPr>
                <w:rFonts w:ascii="STIX" w:hAnsi="STIX" w:cs="STIX"/>
                <w:b/>
                <w:bCs/>
                <w:i/>
                <w:iCs/>
                <w:color w:val="211D1E"/>
                <w:sz w:val="24"/>
                <w:szCs w:val="18"/>
              </w:rPr>
              <w:t>x</w:t>
            </w:r>
          </w:p>
        </w:tc>
        <w:tc>
          <w:tcPr>
            <w:tcW w:w="1042" w:type="dxa"/>
          </w:tcPr>
          <w:p w:rsidR="0055687F" w:rsidRPr="0055687F" w:rsidRDefault="0055687F" w:rsidP="00A72F47">
            <w:pPr>
              <w:autoSpaceDE w:val="0"/>
              <w:autoSpaceDN w:val="0"/>
              <w:adjustRightInd w:val="0"/>
              <w:spacing w:before="240" w:after="0" w:line="160" w:lineRule="atLeast"/>
              <w:rPr>
                <w:rFonts w:ascii="STIX" w:hAnsi="STIX" w:cs="STIX"/>
                <w:color w:val="211D1E"/>
                <w:sz w:val="24"/>
                <w:szCs w:val="16"/>
              </w:rPr>
            </w:pPr>
            <w:r w:rsidRPr="0055687F">
              <w:rPr>
                <w:rFonts w:ascii="STIX" w:hAnsi="STIX" w:cs="STIX"/>
                <w:color w:val="211D1E"/>
                <w:sz w:val="24"/>
                <w:szCs w:val="16"/>
              </w:rPr>
              <w:t>1</w:t>
            </w:r>
          </w:p>
        </w:tc>
        <w:tc>
          <w:tcPr>
            <w:tcW w:w="1042" w:type="dxa"/>
          </w:tcPr>
          <w:p w:rsidR="0055687F" w:rsidRPr="0055687F" w:rsidRDefault="0055687F" w:rsidP="00A72F47">
            <w:pPr>
              <w:autoSpaceDE w:val="0"/>
              <w:autoSpaceDN w:val="0"/>
              <w:adjustRightInd w:val="0"/>
              <w:spacing w:before="240" w:after="0" w:line="160" w:lineRule="atLeast"/>
              <w:rPr>
                <w:rFonts w:ascii="STIX" w:hAnsi="STIX" w:cs="STIX"/>
                <w:color w:val="211D1E"/>
                <w:sz w:val="24"/>
                <w:szCs w:val="16"/>
              </w:rPr>
            </w:pPr>
            <w:r w:rsidRPr="0055687F">
              <w:rPr>
                <w:rFonts w:ascii="STIX" w:hAnsi="STIX" w:cs="STIX"/>
                <w:color w:val="211D1E"/>
                <w:sz w:val="24"/>
                <w:szCs w:val="16"/>
              </w:rPr>
              <w:t>2</w:t>
            </w:r>
          </w:p>
        </w:tc>
        <w:tc>
          <w:tcPr>
            <w:tcW w:w="1042" w:type="dxa"/>
          </w:tcPr>
          <w:p w:rsidR="0055687F" w:rsidRPr="0055687F" w:rsidRDefault="0055687F" w:rsidP="00A72F47">
            <w:pPr>
              <w:autoSpaceDE w:val="0"/>
              <w:autoSpaceDN w:val="0"/>
              <w:adjustRightInd w:val="0"/>
              <w:spacing w:before="240" w:after="0" w:line="160" w:lineRule="atLeast"/>
              <w:rPr>
                <w:rFonts w:ascii="STIX" w:hAnsi="STIX" w:cs="STIX"/>
                <w:color w:val="211D1E"/>
                <w:sz w:val="24"/>
                <w:szCs w:val="16"/>
              </w:rPr>
            </w:pPr>
            <w:r w:rsidRPr="0055687F">
              <w:rPr>
                <w:rFonts w:ascii="STIX" w:hAnsi="STIX" w:cs="STIX"/>
                <w:color w:val="211D1E"/>
                <w:sz w:val="24"/>
                <w:szCs w:val="16"/>
              </w:rPr>
              <w:t>2.5</w:t>
            </w:r>
          </w:p>
        </w:tc>
        <w:tc>
          <w:tcPr>
            <w:tcW w:w="1042" w:type="dxa"/>
          </w:tcPr>
          <w:p w:rsidR="0055687F" w:rsidRPr="0055687F" w:rsidRDefault="0055687F" w:rsidP="00A72F47">
            <w:pPr>
              <w:autoSpaceDE w:val="0"/>
              <w:autoSpaceDN w:val="0"/>
              <w:adjustRightInd w:val="0"/>
              <w:spacing w:before="240" w:after="0" w:line="160" w:lineRule="atLeast"/>
              <w:rPr>
                <w:rFonts w:ascii="STIX" w:hAnsi="STIX" w:cs="STIX"/>
                <w:color w:val="211D1E"/>
                <w:sz w:val="24"/>
                <w:szCs w:val="16"/>
              </w:rPr>
            </w:pPr>
            <w:r w:rsidRPr="0055687F">
              <w:rPr>
                <w:rFonts w:ascii="STIX" w:hAnsi="STIX" w:cs="STIX"/>
                <w:color w:val="211D1E"/>
                <w:sz w:val="24"/>
                <w:szCs w:val="16"/>
              </w:rPr>
              <w:t>3</w:t>
            </w:r>
          </w:p>
        </w:tc>
        <w:tc>
          <w:tcPr>
            <w:tcW w:w="1042" w:type="dxa"/>
          </w:tcPr>
          <w:p w:rsidR="0055687F" w:rsidRPr="0055687F" w:rsidRDefault="0055687F" w:rsidP="00A72F47">
            <w:pPr>
              <w:autoSpaceDE w:val="0"/>
              <w:autoSpaceDN w:val="0"/>
              <w:adjustRightInd w:val="0"/>
              <w:spacing w:before="240" w:after="0" w:line="160" w:lineRule="atLeast"/>
              <w:rPr>
                <w:rFonts w:ascii="STIX" w:hAnsi="STIX" w:cs="STIX"/>
                <w:color w:val="211D1E"/>
                <w:sz w:val="24"/>
                <w:szCs w:val="16"/>
              </w:rPr>
            </w:pPr>
            <w:r w:rsidRPr="0055687F">
              <w:rPr>
                <w:rFonts w:ascii="STIX" w:hAnsi="STIX" w:cs="STIX"/>
                <w:color w:val="211D1E"/>
                <w:sz w:val="24"/>
                <w:szCs w:val="16"/>
              </w:rPr>
              <w:t>4</w:t>
            </w:r>
          </w:p>
        </w:tc>
        <w:tc>
          <w:tcPr>
            <w:tcW w:w="1042" w:type="dxa"/>
          </w:tcPr>
          <w:p w:rsidR="0055687F" w:rsidRPr="0055687F" w:rsidRDefault="0055687F" w:rsidP="00A72F47">
            <w:pPr>
              <w:autoSpaceDE w:val="0"/>
              <w:autoSpaceDN w:val="0"/>
              <w:adjustRightInd w:val="0"/>
              <w:spacing w:before="240" w:after="0" w:line="160" w:lineRule="atLeast"/>
              <w:rPr>
                <w:rFonts w:ascii="STIX" w:hAnsi="STIX" w:cs="STIX"/>
                <w:color w:val="211D1E"/>
                <w:sz w:val="24"/>
                <w:szCs w:val="16"/>
              </w:rPr>
            </w:pPr>
            <w:r w:rsidRPr="0055687F">
              <w:rPr>
                <w:rFonts w:ascii="STIX" w:hAnsi="STIX" w:cs="STIX"/>
                <w:color w:val="211D1E"/>
                <w:sz w:val="24"/>
                <w:szCs w:val="16"/>
              </w:rPr>
              <w:t>5</w:t>
            </w:r>
          </w:p>
        </w:tc>
      </w:tr>
      <w:tr w:rsidR="0055687F" w:rsidRPr="0055687F" w:rsidTr="0055687F">
        <w:trPr>
          <w:trHeight w:val="784"/>
        </w:trPr>
        <w:tc>
          <w:tcPr>
            <w:tcW w:w="1042" w:type="dxa"/>
          </w:tcPr>
          <w:p w:rsidR="0055687F" w:rsidRPr="0055687F" w:rsidRDefault="0055687F" w:rsidP="00A72F47">
            <w:pPr>
              <w:autoSpaceDE w:val="0"/>
              <w:autoSpaceDN w:val="0"/>
              <w:adjustRightInd w:val="0"/>
              <w:spacing w:after="360" w:line="160" w:lineRule="atLeast"/>
              <w:rPr>
                <w:rFonts w:ascii="STIX" w:hAnsi="STIX" w:cs="STIX"/>
                <w:b/>
                <w:bCs/>
                <w:color w:val="211D1E"/>
                <w:sz w:val="24"/>
                <w:szCs w:val="18"/>
              </w:rPr>
            </w:pPr>
            <w:r w:rsidRPr="0055687F">
              <w:rPr>
                <w:rFonts w:ascii="STIX" w:hAnsi="STIX" w:cs="STIX"/>
                <w:b/>
                <w:bCs/>
                <w:i/>
                <w:iCs/>
                <w:color w:val="211D1E"/>
                <w:sz w:val="24"/>
                <w:szCs w:val="18"/>
              </w:rPr>
              <w:t>f</w:t>
            </w:r>
            <w:r w:rsidRPr="0055687F">
              <w:rPr>
                <w:rFonts w:ascii="STIX" w:hAnsi="STIX" w:cs="STIX"/>
                <w:b/>
                <w:bCs/>
                <w:color w:val="211D1E"/>
                <w:sz w:val="24"/>
                <w:szCs w:val="18"/>
              </w:rPr>
              <w:t>(</w:t>
            </w:r>
            <w:r w:rsidRPr="0055687F">
              <w:rPr>
                <w:rFonts w:ascii="STIX" w:hAnsi="STIX" w:cs="STIX"/>
                <w:b/>
                <w:bCs/>
                <w:i/>
                <w:iCs/>
                <w:color w:val="211D1E"/>
                <w:sz w:val="24"/>
                <w:szCs w:val="18"/>
              </w:rPr>
              <w:t>x</w:t>
            </w:r>
            <w:r w:rsidRPr="0055687F">
              <w:rPr>
                <w:rFonts w:ascii="STIX" w:hAnsi="STIX" w:cs="STIX"/>
                <w:b/>
                <w:bCs/>
                <w:color w:val="211D1E"/>
                <w:sz w:val="24"/>
                <w:szCs w:val="18"/>
              </w:rPr>
              <w:t>)</w:t>
            </w:r>
          </w:p>
        </w:tc>
        <w:tc>
          <w:tcPr>
            <w:tcW w:w="1042" w:type="dxa"/>
          </w:tcPr>
          <w:p w:rsidR="0055687F" w:rsidRPr="0055687F" w:rsidRDefault="0055687F" w:rsidP="00A72F47">
            <w:pPr>
              <w:autoSpaceDE w:val="0"/>
              <w:autoSpaceDN w:val="0"/>
              <w:adjustRightInd w:val="0"/>
              <w:spacing w:after="360" w:line="160" w:lineRule="atLeast"/>
              <w:rPr>
                <w:rFonts w:ascii="STIX" w:hAnsi="STIX" w:cs="STIX"/>
                <w:color w:val="211D1E"/>
                <w:sz w:val="24"/>
                <w:szCs w:val="16"/>
              </w:rPr>
            </w:pPr>
            <w:r w:rsidRPr="0055687F">
              <w:rPr>
                <w:rFonts w:ascii="STIX" w:hAnsi="STIX" w:cs="STIX"/>
                <w:color w:val="211D1E"/>
                <w:sz w:val="24"/>
                <w:szCs w:val="16"/>
              </w:rPr>
              <w:t>1</w:t>
            </w:r>
          </w:p>
        </w:tc>
        <w:tc>
          <w:tcPr>
            <w:tcW w:w="1042" w:type="dxa"/>
          </w:tcPr>
          <w:p w:rsidR="0055687F" w:rsidRPr="0055687F" w:rsidRDefault="0055687F" w:rsidP="00A72F47">
            <w:pPr>
              <w:autoSpaceDE w:val="0"/>
              <w:autoSpaceDN w:val="0"/>
              <w:adjustRightInd w:val="0"/>
              <w:spacing w:after="360" w:line="160" w:lineRule="atLeast"/>
              <w:rPr>
                <w:rFonts w:ascii="STIX" w:hAnsi="STIX" w:cs="STIX"/>
                <w:color w:val="211D1E"/>
                <w:sz w:val="24"/>
                <w:szCs w:val="16"/>
              </w:rPr>
            </w:pPr>
            <w:r w:rsidRPr="0055687F">
              <w:rPr>
                <w:rFonts w:ascii="STIX" w:hAnsi="STIX" w:cs="STIX"/>
                <w:color w:val="211D1E"/>
                <w:sz w:val="24"/>
                <w:szCs w:val="16"/>
              </w:rPr>
              <w:t>5</w:t>
            </w:r>
          </w:p>
        </w:tc>
        <w:tc>
          <w:tcPr>
            <w:tcW w:w="1042" w:type="dxa"/>
          </w:tcPr>
          <w:p w:rsidR="0055687F" w:rsidRPr="0055687F" w:rsidRDefault="0055687F" w:rsidP="00A72F47">
            <w:pPr>
              <w:autoSpaceDE w:val="0"/>
              <w:autoSpaceDN w:val="0"/>
              <w:adjustRightInd w:val="0"/>
              <w:spacing w:after="360" w:line="160" w:lineRule="atLeast"/>
              <w:rPr>
                <w:rFonts w:ascii="STIX" w:hAnsi="STIX" w:cs="STIX"/>
                <w:color w:val="211D1E"/>
                <w:sz w:val="24"/>
                <w:szCs w:val="16"/>
              </w:rPr>
            </w:pPr>
            <w:r w:rsidRPr="0055687F">
              <w:rPr>
                <w:rFonts w:ascii="STIX" w:hAnsi="STIX" w:cs="STIX"/>
                <w:color w:val="211D1E"/>
                <w:sz w:val="24"/>
                <w:szCs w:val="16"/>
              </w:rPr>
              <w:t>7</w:t>
            </w:r>
          </w:p>
        </w:tc>
        <w:tc>
          <w:tcPr>
            <w:tcW w:w="1042" w:type="dxa"/>
          </w:tcPr>
          <w:p w:rsidR="0055687F" w:rsidRPr="0055687F" w:rsidRDefault="0055687F" w:rsidP="00A72F47">
            <w:pPr>
              <w:autoSpaceDE w:val="0"/>
              <w:autoSpaceDN w:val="0"/>
              <w:adjustRightInd w:val="0"/>
              <w:spacing w:after="360" w:line="160" w:lineRule="atLeast"/>
              <w:rPr>
                <w:rFonts w:ascii="STIX" w:hAnsi="STIX" w:cs="STIX"/>
                <w:color w:val="211D1E"/>
                <w:sz w:val="24"/>
                <w:szCs w:val="16"/>
              </w:rPr>
            </w:pPr>
            <w:r w:rsidRPr="0055687F">
              <w:rPr>
                <w:rFonts w:ascii="STIX" w:hAnsi="STIX" w:cs="STIX"/>
                <w:color w:val="211D1E"/>
                <w:sz w:val="24"/>
                <w:szCs w:val="16"/>
              </w:rPr>
              <w:t>8</w:t>
            </w:r>
          </w:p>
        </w:tc>
        <w:tc>
          <w:tcPr>
            <w:tcW w:w="1042" w:type="dxa"/>
          </w:tcPr>
          <w:p w:rsidR="0055687F" w:rsidRPr="0055687F" w:rsidRDefault="0055687F" w:rsidP="00A72F47">
            <w:pPr>
              <w:autoSpaceDE w:val="0"/>
              <w:autoSpaceDN w:val="0"/>
              <w:adjustRightInd w:val="0"/>
              <w:spacing w:after="360" w:line="160" w:lineRule="atLeast"/>
              <w:rPr>
                <w:rFonts w:ascii="STIX" w:hAnsi="STIX" w:cs="STIX"/>
                <w:color w:val="211D1E"/>
                <w:sz w:val="24"/>
                <w:szCs w:val="16"/>
              </w:rPr>
            </w:pPr>
            <w:r w:rsidRPr="0055687F">
              <w:rPr>
                <w:rFonts w:ascii="STIX" w:hAnsi="STIX" w:cs="STIX"/>
                <w:color w:val="211D1E"/>
                <w:sz w:val="24"/>
                <w:szCs w:val="16"/>
              </w:rPr>
              <w:t>2</w:t>
            </w:r>
          </w:p>
        </w:tc>
        <w:tc>
          <w:tcPr>
            <w:tcW w:w="1042" w:type="dxa"/>
          </w:tcPr>
          <w:p w:rsidR="0055687F" w:rsidRPr="0055687F" w:rsidRDefault="0055687F" w:rsidP="00A72F47">
            <w:pPr>
              <w:autoSpaceDE w:val="0"/>
              <w:autoSpaceDN w:val="0"/>
              <w:adjustRightInd w:val="0"/>
              <w:spacing w:after="360" w:line="160" w:lineRule="atLeast"/>
              <w:rPr>
                <w:rFonts w:ascii="STIX" w:hAnsi="STIX" w:cs="STIX"/>
                <w:color w:val="211D1E"/>
                <w:sz w:val="24"/>
                <w:szCs w:val="16"/>
              </w:rPr>
            </w:pPr>
            <w:r w:rsidRPr="0055687F">
              <w:rPr>
                <w:rFonts w:ascii="STIX" w:hAnsi="STIX" w:cs="STIX"/>
                <w:color w:val="211D1E"/>
                <w:sz w:val="24"/>
                <w:szCs w:val="16"/>
              </w:rPr>
              <w:t>1</w:t>
            </w:r>
          </w:p>
        </w:tc>
      </w:tr>
    </w:tbl>
    <w:p w:rsidR="0055687F" w:rsidRDefault="0055687F" w:rsidP="00A72F47">
      <w:pPr>
        <w:pStyle w:val="Default"/>
        <w:rPr>
          <w:color w:val="211D1E"/>
          <w:szCs w:val="18"/>
        </w:rPr>
      </w:pPr>
      <w:r w:rsidRPr="0055687F">
        <w:rPr>
          <w:color w:val="211D1E"/>
          <w:szCs w:val="18"/>
        </w:rPr>
        <w:t xml:space="preserve">Fit these data with </w:t>
      </w:r>
    </w:p>
    <w:p w:rsidR="0055687F" w:rsidRDefault="0055687F" w:rsidP="00A72F47">
      <w:pPr>
        <w:pStyle w:val="Default"/>
        <w:rPr>
          <w:color w:val="211D1E"/>
          <w:szCs w:val="18"/>
        </w:rPr>
      </w:pPr>
    </w:p>
    <w:p w:rsidR="0055687F" w:rsidRDefault="0055687F" w:rsidP="00A72F47">
      <w:pPr>
        <w:pStyle w:val="Default"/>
        <w:rPr>
          <w:color w:val="211D1E"/>
          <w:szCs w:val="18"/>
        </w:rPr>
      </w:pPr>
      <w:r w:rsidRPr="0055687F">
        <w:rPr>
          <w:b/>
          <w:bCs/>
          <w:color w:val="211D1E"/>
          <w:szCs w:val="18"/>
        </w:rPr>
        <w:t xml:space="preserve">(a) </w:t>
      </w:r>
      <w:r w:rsidRPr="0055687F">
        <w:rPr>
          <w:color w:val="211D1E"/>
          <w:szCs w:val="18"/>
        </w:rPr>
        <w:t>a cubic spline with natural end condi</w:t>
      </w:r>
      <w:r w:rsidRPr="0055687F">
        <w:rPr>
          <w:color w:val="211D1E"/>
          <w:szCs w:val="18"/>
        </w:rPr>
        <w:softHyphen/>
        <w:t xml:space="preserve">tions, </w:t>
      </w:r>
    </w:p>
    <w:p w:rsidR="0055687F" w:rsidRDefault="0055687F" w:rsidP="00A72F47">
      <w:pPr>
        <w:pStyle w:val="Default"/>
        <w:rPr>
          <w:color w:val="211D1E"/>
          <w:szCs w:val="18"/>
        </w:rPr>
      </w:pPr>
      <w:r w:rsidRPr="0055687F">
        <w:rPr>
          <w:b/>
          <w:bCs/>
          <w:color w:val="211D1E"/>
          <w:szCs w:val="18"/>
        </w:rPr>
        <w:t xml:space="preserve">(b) </w:t>
      </w:r>
      <w:r w:rsidRPr="0055687F">
        <w:rPr>
          <w:color w:val="211D1E"/>
          <w:szCs w:val="18"/>
        </w:rPr>
        <w:t xml:space="preserve">a cubic spline with not-a-knot end conditions, and </w:t>
      </w:r>
    </w:p>
    <w:p w:rsidR="00B50FF7" w:rsidRPr="0055687F" w:rsidRDefault="0055687F" w:rsidP="00A72F47">
      <w:pPr>
        <w:pStyle w:val="Default"/>
      </w:pPr>
      <w:r w:rsidRPr="0055687F">
        <w:rPr>
          <w:b/>
          <w:bCs/>
          <w:color w:val="211D1E"/>
          <w:szCs w:val="18"/>
        </w:rPr>
        <w:t xml:space="preserve">(c) </w:t>
      </w:r>
      <w:r w:rsidRPr="0055687F">
        <w:rPr>
          <w:color w:val="211D1E"/>
          <w:szCs w:val="18"/>
        </w:rPr>
        <w:t xml:space="preserve">piecewise cubic Hermite interpolation. </w:t>
      </w:r>
    </w:p>
    <w:p w:rsidR="00167092" w:rsidRPr="0055687F" w:rsidRDefault="00167092" w:rsidP="00A72F47">
      <w:pPr>
        <w:pStyle w:val="Default"/>
      </w:pPr>
    </w:p>
    <w:sectPr w:rsidR="00167092" w:rsidRPr="0055687F" w:rsidSect="00A72F47">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2F47"/>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1597"/>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35</Words>
  <Characters>203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5</cp:revision>
  <dcterms:created xsi:type="dcterms:W3CDTF">2017-03-19T19:34:00Z</dcterms:created>
  <dcterms:modified xsi:type="dcterms:W3CDTF">2017-03-19T20:08:00Z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