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47725" w:rsidRDefault="00512B6C" w:rsidP="00747725">
      <w:pPr>
        <w:pStyle w:val="Default"/>
        <w:ind w:right="-450"/>
        <w:rPr>
          <w:b/>
        </w:rPr>
      </w:pPr>
      <w:r w:rsidRPr="00747725">
        <w:rPr>
          <w:b/>
        </w:rPr>
        <w:t xml:space="preserve">Problem </w:t>
      </w:r>
      <w:r w:rsidR="001D3DC1" w:rsidRPr="00747725">
        <w:rPr>
          <w:b/>
        </w:rPr>
        <w:t>1</w:t>
      </w:r>
      <w:r w:rsidR="00747725" w:rsidRPr="00747725">
        <w:rPr>
          <w:b/>
        </w:rPr>
        <w:t>9.29</w:t>
      </w:r>
    </w:p>
    <w:p w:rsidR="00747725" w:rsidRDefault="00747725" w:rsidP="00747725">
      <w:pPr>
        <w:pStyle w:val="Default"/>
        <w:ind w:right="-450"/>
        <w:rPr>
          <w:color w:val="211D1E"/>
          <w:szCs w:val="18"/>
        </w:rPr>
      </w:pPr>
    </w:p>
    <w:p w:rsidR="00747725" w:rsidRDefault="00747725" w:rsidP="00747725">
      <w:pPr>
        <w:pStyle w:val="Default"/>
        <w:ind w:right="-450"/>
        <w:rPr>
          <w:color w:val="211D1E"/>
          <w:szCs w:val="18"/>
        </w:rPr>
      </w:pPr>
      <w:r w:rsidRPr="00747725">
        <w:rPr>
          <w:color w:val="211D1E"/>
          <w:szCs w:val="18"/>
        </w:rPr>
        <w:t xml:space="preserve">The pressure </w:t>
      </w:r>
      <w:r w:rsidRPr="00747725">
        <w:rPr>
          <w:i/>
          <w:iCs/>
          <w:color w:val="211D1E"/>
          <w:szCs w:val="18"/>
        </w:rPr>
        <w:t xml:space="preserve">p </w:t>
      </w:r>
      <w:r w:rsidRPr="00747725">
        <w:rPr>
          <w:color w:val="211D1E"/>
          <w:szCs w:val="18"/>
        </w:rPr>
        <w:t xml:space="preserve">and volume </w:t>
      </w:r>
      <w:r w:rsidRPr="00747725">
        <w:rPr>
          <w:i/>
          <w:iCs/>
          <w:color w:val="211D1E"/>
          <w:szCs w:val="18"/>
        </w:rPr>
        <w:t xml:space="preserve">υ </w:t>
      </w:r>
      <w:r w:rsidRPr="00747725">
        <w:rPr>
          <w:color w:val="211D1E"/>
          <w:szCs w:val="18"/>
        </w:rPr>
        <w:t xml:space="preserve">of a given mass of gas are connected by the relation </w:t>
      </w:r>
    </w:p>
    <w:p w:rsidR="00747725" w:rsidRDefault="00747725" w:rsidP="00747725">
      <w:pPr>
        <w:pStyle w:val="Default"/>
        <w:ind w:right="-450"/>
        <w:rPr>
          <w:color w:val="211D1E"/>
          <w:szCs w:val="18"/>
        </w:rPr>
      </w:pPr>
    </w:p>
    <w:p w:rsidR="00747725" w:rsidRDefault="00747725" w:rsidP="00747725">
      <w:pPr>
        <w:pStyle w:val="Default"/>
        <w:ind w:right="-450"/>
        <w:jc w:val="center"/>
        <w:rPr>
          <w:color w:val="211D1E"/>
          <w:szCs w:val="18"/>
        </w:rPr>
      </w:pPr>
      <w:r w:rsidRPr="00747725">
        <w:rPr>
          <w:color w:val="211D1E"/>
          <w:szCs w:val="18"/>
        </w:rPr>
        <w:t xml:space="preserve">( </w:t>
      </w:r>
      <w:r w:rsidRPr="00747725">
        <w:rPr>
          <w:i/>
          <w:iCs/>
          <w:color w:val="211D1E"/>
          <w:szCs w:val="18"/>
        </w:rPr>
        <w:t xml:space="preserve">p </w:t>
      </w:r>
      <w:r w:rsidRPr="00747725">
        <w:rPr>
          <w:color w:val="211D1E"/>
          <w:szCs w:val="18"/>
        </w:rPr>
        <w:t xml:space="preserve">+ </w:t>
      </w:r>
      <w:r w:rsidRPr="00747725">
        <w:rPr>
          <w:i/>
          <w:iCs/>
          <w:color w:val="211D1E"/>
          <w:szCs w:val="18"/>
        </w:rPr>
        <w:t>a</w:t>
      </w:r>
      <w:r w:rsidRPr="00747725">
        <w:rPr>
          <w:color w:val="211D1E"/>
          <w:szCs w:val="18"/>
        </w:rPr>
        <w:t>/</w:t>
      </w:r>
      <w:r w:rsidRPr="00747725">
        <w:rPr>
          <w:i/>
          <w:iCs/>
          <w:color w:val="211D1E"/>
          <w:szCs w:val="18"/>
        </w:rPr>
        <w:t>υ</w:t>
      </w:r>
      <w:r w:rsidRPr="00747725">
        <w:rPr>
          <w:color w:val="211D1E"/>
          <w:sz w:val="32"/>
          <w:szCs w:val="11"/>
          <w:vertAlign w:val="superscript"/>
        </w:rPr>
        <w:t>2</w:t>
      </w:r>
      <w:r w:rsidRPr="00747725">
        <w:rPr>
          <w:color w:val="211D1E"/>
          <w:szCs w:val="18"/>
        </w:rPr>
        <w:t>)(</w:t>
      </w:r>
      <w:r w:rsidRPr="00747725">
        <w:rPr>
          <w:i/>
          <w:iCs/>
          <w:color w:val="211D1E"/>
          <w:szCs w:val="18"/>
        </w:rPr>
        <w:t xml:space="preserve">υ </w:t>
      </w:r>
      <w:r w:rsidRPr="00747725">
        <w:rPr>
          <w:color w:val="211D1E"/>
          <w:szCs w:val="18"/>
        </w:rPr>
        <w:t xml:space="preserve">– </w:t>
      </w:r>
      <w:r w:rsidRPr="00747725">
        <w:rPr>
          <w:i/>
          <w:iCs/>
          <w:color w:val="211D1E"/>
          <w:szCs w:val="18"/>
        </w:rPr>
        <w:t>b</w:t>
      </w:r>
      <w:r w:rsidRPr="00747725">
        <w:rPr>
          <w:color w:val="211D1E"/>
          <w:szCs w:val="18"/>
        </w:rPr>
        <w:t xml:space="preserve">) </w:t>
      </w:r>
    </w:p>
    <w:p w:rsidR="00747725" w:rsidRDefault="00747725" w:rsidP="00747725">
      <w:pPr>
        <w:pStyle w:val="Default"/>
        <w:ind w:right="-450"/>
        <w:rPr>
          <w:color w:val="211D1E"/>
          <w:szCs w:val="18"/>
        </w:rPr>
      </w:pPr>
    </w:p>
    <w:p w:rsidR="00FD3C8A" w:rsidRPr="00EF438B" w:rsidRDefault="00747725" w:rsidP="00747725">
      <w:pPr>
        <w:pStyle w:val="Default"/>
        <w:ind w:right="-450"/>
      </w:pPr>
      <w:r w:rsidRPr="00747725">
        <w:rPr>
          <w:color w:val="211D1E"/>
          <w:szCs w:val="18"/>
        </w:rPr>
        <w:t xml:space="preserve">where </w:t>
      </w:r>
      <w:r w:rsidRPr="00747725">
        <w:rPr>
          <w:i/>
          <w:iCs/>
          <w:color w:val="211D1E"/>
          <w:szCs w:val="18"/>
        </w:rPr>
        <w:t>a</w:t>
      </w:r>
      <w:r w:rsidRPr="00747725">
        <w:rPr>
          <w:color w:val="211D1E"/>
          <w:szCs w:val="18"/>
        </w:rPr>
        <w:t xml:space="preserve">, </w:t>
      </w:r>
      <w:r w:rsidRPr="00747725">
        <w:rPr>
          <w:i/>
          <w:iCs/>
          <w:color w:val="211D1E"/>
          <w:szCs w:val="18"/>
        </w:rPr>
        <w:t>b</w:t>
      </w:r>
      <w:r w:rsidRPr="00747725">
        <w:rPr>
          <w:color w:val="211D1E"/>
          <w:szCs w:val="18"/>
        </w:rPr>
        <w:t xml:space="preserve">, and </w:t>
      </w:r>
      <w:r w:rsidRPr="00747725">
        <w:rPr>
          <w:i/>
          <w:iCs/>
          <w:color w:val="211D1E"/>
          <w:szCs w:val="18"/>
        </w:rPr>
        <w:t xml:space="preserve">k </w:t>
      </w:r>
      <w:r w:rsidRPr="00747725">
        <w:rPr>
          <w:color w:val="211D1E"/>
          <w:szCs w:val="18"/>
        </w:rPr>
        <w:t xml:space="preserve">are constants. Express </w:t>
      </w:r>
      <w:r w:rsidRPr="00747725">
        <w:rPr>
          <w:i/>
          <w:iCs/>
          <w:color w:val="211D1E"/>
          <w:szCs w:val="18"/>
        </w:rPr>
        <w:t xml:space="preserve">p </w:t>
      </w:r>
      <w:r w:rsidRPr="00747725">
        <w:rPr>
          <w:color w:val="211D1E"/>
          <w:szCs w:val="18"/>
        </w:rPr>
        <w:t xml:space="preserve">in terms of </w:t>
      </w:r>
      <w:r w:rsidRPr="00747725">
        <w:rPr>
          <w:i/>
          <w:iCs/>
          <w:color w:val="211D1E"/>
          <w:szCs w:val="18"/>
        </w:rPr>
        <w:t>υ</w:t>
      </w:r>
      <w:r w:rsidRPr="00747725">
        <w:rPr>
          <w:color w:val="211D1E"/>
          <w:szCs w:val="18"/>
        </w:rPr>
        <w:t xml:space="preserve">, and write a script to compute the work done by the gas in expanding from an initial volume to a final volume. Test your solution with </w:t>
      </w:r>
      <w:r w:rsidRPr="00747725">
        <w:rPr>
          <w:i/>
          <w:iCs/>
          <w:color w:val="211D1E"/>
          <w:szCs w:val="18"/>
        </w:rPr>
        <w:t xml:space="preserve">a </w:t>
      </w:r>
      <w:r w:rsidRPr="00747725">
        <w:rPr>
          <w:color w:val="211D1E"/>
          <w:szCs w:val="18"/>
        </w:rPr>
        <w:t xml:space="preserve">= 0.01, </w:t>
      </w:r>
      <w:r w:rsidRPr="00747725">
        <w:rPr>
          <w:i/>
          <w:iCs/>
          <w:color w:val="211D1E"/>
          <w:szCs w:val="18"/>
        </w:rPr>
        <w:t xml:space="preserve">b </w:t>
      </w:r>
      <w:r w:rsidRPr="00747725">
        <w:rPr>
          <w:color w:val="211D1E"/>
          <w:szCs w:val="18"/>
        </w:rPr>
        <w:t>= 0.001, initial pressure and volume = 100 kPa and 1 m</w:t>
      </w:r>
      <w:r w:rsidRPr="00747725">
        <w:rPr>
          <w:color w:val="211D1E"/>
          <w:sz w:val="32"/>
          <w:szCs w:val="11"/>
          <w:vertAlign w:val="superscript"/>
        </w:rPr>
        <w:t>3</w:t>
      </w:r>
      <w:r w:rsidRPr="00747725">
        <w:rPr>
          <w:color w:val="211D1E"/>
          <w:szCs w:val="18"/>
        </w:rPr>
        <w:t>, respectively, and final volume = 2 m</w:t>
      </w:r>
      <w:r w:rsidRPr="00747725">
        <w:rPr>
          <w:color w:val="211D1E"/>
          <w:sz w:val="32"/>
          <w:szCs w:val="11"/>
          <w:vertAlign w:val="superscript"/>
        </w:rPr>
        <w:t>3</w:t>
      </w:r>
      <w:r w:rsidRPr="00747725">
        <w:rPr>
          <w:color w:val="211D1E"/>
          <w:szCs w:val="18"/>
        </w:rPr>
        <w:t xml:space="preserve">. </w:t>
      </w:r>
    </w:p>
    <w:sectPr w:rsidR="00FD3C8A" w:rsidRPr="00EF438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Words>
  <Characters>358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2017-03-19T22:22:00Z</dcterms:created>
  <dcterms:modified xsi:type="dcterms:W3CDTF">2017-03-19T22:22:00Z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