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9F66FF">
        <w:rPr>
          <w:b/>
          <w:noProof/>
          <w:sz w:val="20"/>
          <w:szCs w:val="20"/>
        </w:rPr>
        <w:t>9.5</w:t>
      </w:r>
    </w:p>
    <w:p w:rsidR="00D74D1B" w:rsidRDefault="00D74D1B" w:rsidP="001B2705">
      <w:pPr>
        <w:pStyle w:val="Default"/>
        <w:rPr>
          <w:b/>
          <w:noProof/>
          <w:sz w:val="20"/>
          <w:szCs w:val="20"/>
        </w:rPr>
      </w:pPr>
    </w:p>
    <w:p w:rsidR="009F66FF" w:rsidRPr="009F66FF" w:rsidRDefault="009F66FF" w:rsidP="009F66FF">
      <w:pPr>
        <w:spacing w:after="0" w:line="240" w:lineRule="auto"/>
        <w:rPr>
          <w:rFonts w:ascii="STIX" w:eastAsia="Times New Roman" w:hAnsi="STIX"/>
          <w:noProof w:val="0"/>
          <w:sz w:val="20"/>
          <w:szCs w:val="24"/>
        </w:rPr>
      </w:pPr>
      <w:r w:rsidRPr="009F66FF">
        <w:rPr>
          <w:rFonts w:ascii="STIX" w:eastAsia="Times New Roman" w:hAnsi="STIX" w:cs="STIX MathJax Main"/>
          <w:b/>
          <w:noProof w:val="0"/>
          <w:sz w:val="20"/>
          <w:szCs w:val="24"/>
        </w:rPr>
        <w:t>(a)</w:t>
      </w:r>
      <w:r w:rsidRPr="009F66FF">
        <w:rPr>
          <w:rFonts w:ascii="STIX" w:eastAsia="Times New Roman" w:hAnsi="STIX"/>
          <w:noProof w:val="0"/>
          <w:sz w:val="20"/>
          <w:szCs w:val="24"/>
        </w:rPr>
        <w:t xml:space="preserve"> The analytical solution can be evaluated as</w:t>
      </w:r>
    </w:p>
    <w:p w:rsidR="009F66FF" w:rsidRPr="009F66FF" w:rsidRDefault="009F66FF" w:rsidP="009F66FF">
      <w:pPr>
        <w:spacing w:after="0" w:line="240" w:lineRule="auto"/>
        <w:ind w:left="540" w:hanging="540"/>
        <w:rPr>
          <w:rFonts w:ascii="STIX" w:eastAsia="Times New Roman" w:hAnsi="STIX"/>
          <w:noProof w:val="0"/>
          <w:sz w:val="20"/>
          <w:szCs w:val="24"/>
        </w:rPr>
      </w:pPr>
    </w:p>
    <w:p w:rsidR="009F66FF" w:rsidRPr="009F66FF" w:rsidRDefault="009F66FF" w:rsidP="009F66FF">
      <w:pPr>
        <w:spacing w:after="0" w:line="240" w:lineRule="auto"/>
        <w:rPr>
          <w:rFonts w:ascii="STIX" w:eastAsia="Times New Roman" w:hAnsi="STIX"/>
          <w:noProof w:val="0"/>
          <w:sz w:val="20"/>
          <w:szCs w:val="24"/>
        </w:rPr>
      </w:pPr>
      <w:r w:rsidRPr="009F66FF">
        <w:rPr>
          <w:rFonts w:ascii="STIX" w:eastAsia="Times New Roman" w:hAnsi="STIX"/>
          <w:noProof w:val="0"/>
          <w:position w:val="-18"/>
          <w:sz w:val="20"/>
          <w:szCs w:val="24"/>
        </w:rPr>
        <w:object w:dxaOrig="5020" w:dyaOrig="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18" type="#_x0000_t75" style="width:251.25pt;height:26.25pt" o:ole="">
            <v:imagedata r:id="rId8" o:title=""/>
          </v:shape>
          <o:OLEObject Type="Embed" ProgID="Equation.DSMT4" ShapeID="_x0000_i1518" DrawAspect="Content" ObjectID="_1552476190" r:id="rId9"/>
        </w:object>
      </w:r>
    </w:p>
    <w:p w:rsidR="009F66FF" w:rsidRPr="009F66FF" w:rsidRDefault="009F66FF" w:rsidP="009F66FF">
      <w:pPr>
        <w:spacing w:after="0" w:line="240" w:lineRule="auto"/>
        <w:rPr>
          <w:rFonts w:ascii="STIX" w:eastAsia="Times New Roman" w:hAnsi="STIX" w:cs="STIX MathJax Main"/>
          <w:b/>
          <w:noProof w:val="0"/>
          <w:sz w:val="20"/>
          <w:szCs w:val="16"/>
        </w:rPr>
      </w:pPr>
    </w:p>
    <w:p w:rsidR="009F66FF" w:rsidRPr="009F66FF" w:rsidRDefault="009F66FF" w:rsidP="009F66FF">
      <w:pPr>
        <w:spacing w:after="0" w:line="240" w:lineRule="auto"/>
        <w:rPr>
          <w:rFonts w:ascii="STIX" w:eastAsia="Times New Roman" w:hAnsi="STIX"/>
          <w:noProof w:val="0"/>
          <w:sz w:val="20"/>
          <w:szCs w:val="16"/>
        </w:rPr>
      </w:pPr>
      <w:r w:rsidRPr="009F66FF">
        <w:rPr>
          <w:rFonts w:ascii="STIX" w:eastAsia="Times New Roman" w:hAnsi="STIX" w:cs="STIX MathJax Main"/>
          <w:b/>
          <w:noProof w:val="0"/>
          <w:sz w:val="20"/>
          <w:szCs w:val="16"/>
        </w:rPr>
        <w:t>(b)</w:t>
      </w:r>
      <w:r w:rsidRPr="009F66FF">
        <w:rPr>
          <w:rFonts w:ascii="STIX" w:eastAsia="Times New Roman" w:hAnsi="STIX"/>
          <w:noProof w:val="0"/>
          <w:sz w:val="20"/>
          <w:szCs w:val="16"/>
        </w:rPr>
        <w:t xml:space="preserve"> Trapezoidal rule:</w:t>
      </w:r>
    </w:p>
    <w:p w:rsidR="009F66FF" w:rsidRPr="009F66FF" w:rsidRDefault="009F66FF" w:rsidP="009F66FF">
      <w:pPr>
        <w:spacing w:after="0" w:line="240" w:lineRule="auto"/>
        <w:rPr>
          <w:rFonts w:ascii="STIX" w:eastAsia="Times New Roman" w:hAnsi="STIX"/>
          <w:noProof w:val="0"/>
          <w:sz w:val="20"/>
          <w:szCs w:val="16"/>
        </w:rPr>
      </w:pPr>
    </w:p>
    <w:p w:rsidR="009F66FF" w:rsidRPr="009F66FF" w:rsidRDefault="009F66FF" w:rsidP="009F66FF">
      <w:pPr>
        <w:spacing w:after="0" w:line="240" w:lineRule="auto"/>
        <w:rPr>
          <w:rFonts w:ascii="STIX" w:eastAsia="Times New Roman" w:hAnsi="STIX"/>
          <w:noProof w:val="0"/>
          <w:sz w:val="20"/>
          <w:szCs w:val="16"/>
        </w:rPr>
      </w:pPr>
      <w:r w:rsidRPr="009F66FF">
        <w:rPr>
          <w:rFonts w:ascii="STIX" w:eastAsia="Times New Roman" w:hAnsi="STIX"/>
          <w:noProof w:val="0"/>
          <w:position w:val="-56"/>
          <w:sz w:val="20"/>
          <w:szCs w:val="16"/>
        </w:rPr>
        <w:object w:dxaOrig="9700" w:dyaOrig="1540">
          <v:shape id="_x0000_i1519" type="#_x0000_t75" style="width:485.25pt;height:77.25pt" o:ole="">
            <v:imagedata r:id="rId10" o:title=""/>
          </v:shape>
          <o:OLEObject Type="Embed" ProgID="Equation.DSMT4" ShapeID="_x0000_i1519" DrawAspect="Content" ObjectID="_1552476191" r:id="rId11"/>
        </w:object>
      </w:r>
    </w:p>
    <w:p w:rsidR="009F66FF" w:rsidRPr="009F66FF" w:rsidRDefault="009F66FF" w:rsidP="009F66FF">
      <w:pPr>
        <w:spacing w:after="0" w:line="240" w:lineRule="auto"/>
        <w:rPr>
          <w:rFonts w:ascii="STIX" w:eastAsia="Times New Roman" w:hAnsi="STIX"/>
          <w:noProof w:val="0"/>
          <w:sz w:val="20"/>
          <w:szCs w:val="16"/>
        </w:rPr>
      </w:pPr>
    </w:p>
    <w:p w:rsidR="009F66FF" w:rsidRPr="009F66FF" w:rsidRDefault="009F66FF" w:rsidP="009F66FF">
      <w:pPr>
        <w:spacing w:after="0" w:line="240" w:lineRule="auto"/>
        <w:rPr>
          <w:rFonts w:ascii="STIX" w:eastAsia="Times New Roman" w:hAnsi="STIX"/>
          <w:noProof w:val="0"/>
          <w:sz w:val="20"/>
          <w:szCs w:val="16"/>
        </w:rPr>
      </w:pPr>
      <w:r w:rsidRPr="009F66FF">
        <w:rPr>
          <w:rFonts w:ascii="STIX" w:eastAsia="Times New Roman" w:hAnsi="STIX" w:cs="STIX MathJax Main"/>
          <w:b/>
          <w:noProof w:val="0"/>
          <w:sz w:val="20"/>
          <w:szCs w:val="16"/>
        </w:rPr>
        <w:t>(c)</w:t>
      </w:r>
      <w:r w:rsidRPr="009F66FF">
        <w:rPr>
          <w:rFonts w:ascii="STIX" w:eastAsia="Times New Roman" w:hAnsi="STIX"/>
          <w:noProof w:val="0"/>
          <w:sz w:val="20"/>
          <w:szCs w:val="16"/>
        </w:rPr>
        <w:t xml:space="preserve"> Trapezoidal and Simpson’s Rules:</w:t>
      </w:r>
    </w:p>
    <w:p w:rsidR="009F66FF" w:rsidRPr="009F66FF" w:rsidRDefault="009F66FF" w:rsidP="009F66FF">
      <w:pPr>
        <w:spacing w:after="0" w:line="240" w:lineRule="auto"/>
        <w:rPr>
          <w:rFonts w:ascii="STIX" w:eastAsia="Times New Roman" w:hAnsi="STIX"/>
          <w:noProof w:val="0"/>
          <w:sz w:val="20"/>
          <w:szCs w:val="16"/>
        </w:rPr>
      </w:pPr>
    </w:p>
    <w:p w:rsidR="009F66FF" w:rsidRPr="009F66FF" w:rsidRDefault="009F66FF" w:rsidP="009F66FF">
      <w:pPr>
        <w:spacing w:after="0" w:line="240" w:lineRule="auto"/>
        <w:rPr>
          <w:rFonts w:ascii="STIX" w:eastAsia="Times New Roman" w:hAnsi="STIX"/>
          <w:noProof w:val="0"/>
          <w:sz w:val="20"/>
          <w:szCs w:val="16"/>
        </w:rPr>
      </w:pPr>
      <w:r w:rsidRPr="009F66FF">
        <w:rPr>
          <w:rFonts w:ascii="STIX" w:eastAsia="Times New Roman" w:hAnsi="STIX"/>
          <w:noProof w:val="0"/>
          <w:position w:val="-56"/>
          <w:sz w:val="20"/>
          <w:szCs w:val="16"/>
        </w:rPr>
        <w:object w:dxaOrig="9720" w:dyaOrig="1240">
          <v:shape id="_x0000_i1520" type="#_x0000_t75" style="width:486pt;height:62.25pt" o:ole="">
            <v:imagedata r:id="rId12" o:title=""/>
          </v:shape>
          <o:OLEObject Type="Embed" ProgID="Equation.DSMT4" ShapeID="_x0000_i1520" DrawAspect="Content" ObjectID="_1552476192" r:id="rId13"/>
        </w:object>
      </w:r>
    </w:p>
    <w:p w:rsidR="00600E9B" w:rsidRPr="00600E9B" w:rsidRDefault="00600E9B" w:rsidP="009F66FF">
      <w:pPr>
        <w:spacing w:after="0" w:line="240" w:lineRule="auto"/>
        <w:rPr>
          <w:rFonts w:ascii="Courier New" w:eastAsia="Times New Roman" w:hAnsi="Courier New" w:cs="Courier New"/>
          <w:sz w:val="18"/>
          <w:szCs w:val="24"/>
        </w:rPr>
      </w:pPr>
    </w:p>
    <w:sectPr w:rsidR="00600E9B" w:rsidRPr="00600E9B" w:rsidSect="002C1C68">
      <w:footerReference w:type="default" r:id="rId14"/>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53BEF-115F-45B2-A4A2-B6B969427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Words>
  <Characters>181</Characters>
  <Application>Microsoft Office Word</Application>
  <DocSecurity>0</DocSecurity>
  <Lines>1</Lines>
  <Paragraphs>1</Paragraphs>
  <ScaleCrop>false</ScaleCrop>
  <Company/>
  <LinksUpToDate>false</LinksUpToDate>
  <CharactersWithSpaces>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2017-03-31T16:44:00Z</dcterms:created>
  <dcterms:modified xsi:type="dcterms:W3CDTF">2017-03-31T16:44:00Z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