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BE65C5">
        <w:rPr>
          <w:b/>
          <w:noProof/>
          <w:sz w:val="20"/>
          <w:szCs w:val="20"/>
        </w:rPr>
        <w:t>9.8</w:t>
      </w:r>
    </w:p>
    <w:p w:rsidR="00D74D1B" w:rsidRDefault="00D74D1B" w:rsidP="001B2705">
      <w:pPr>
        <w:pStyle w:val="Default"/>
        <w:rPr>
          <w:b/>
          <w:noProof/>
          <w:sz w:val="20"/>
          <w:szCs w:val="20"/>
        </w:rPr>
      </w:pPr>
    </w:p>
    <w:p w:rsidR="00BE65C5" w:rsidRPr="00BE65C5" w:rsidRDefault="00BE65C5" w:rsidP="00BE65C5">
      <w:pPr>
        <w:spacing w:after="0" w:line="240" w:lineRule="auto"/>
        <w:rPr>
          <w:rFonts w:ascii="STIX" w:eastAsia="Times New Roman" w:hAnsi="STIX"/>
          <w:sz w:val="20"/>
          <w:szCs w:val="24"/>
        </w:rPr>
      </w:pPr>
      <w:r w:rsidRPr="00BE65C5">
        <w:rPr>
          <w:rFonts w:ascii="STIX" w:eastAsia="Times New Roman" w:hAnsi="STIX" w:cs="STIX MathJax Main"/>
          <w:b/>
          <w:sz w:val="20"/>
          <w:szCs w:val="24"/>
        </w:rPr>
        <w:t>(a)</w:t>
      </w:r>
      <w:r w:rsidRPr="00BE65C5">
        <w:rPr>
          <w:rFonts w:ascii="STIX" w:eastAsia="Times New Roman" w:hAnsi="STIX"/>
          <w:sz w:val="20"/>
          <w:szCs w:val="24"/>
        </w:rPr>
        <w:t xml:space="preserve"> The trapezoidal rule can be implemented as,</w:t>
      </w:r>
    </w:p>
    <w:p w:rsidR="00BE65C5" w:rsidRPr="00BE65C5" w:rsidRDefault="00BE65C5" w:rsidP="00BE65C5">
      <w:pPr>
        <w:spacing w:after="0" w:line="240" w:lineRule="auto"/>
        <w:rPr>
          <w:rFonts w:ascii="STIX" w:eastAsia="Times New Roman" w:hAnsi="STIX"/>
          <w:b/>
          <w:sz w:val="20"/>
          <w:szCs w:val="24"/>
        </w:rPr>
      </w:pPr>
    </w:p>
    <w:p w:rsidR="00BE65C5" w:rsidRPr="00BE65C5" w:rsidRDefault="00BE65C5" w:rsidP="00BE65C5">
      <w:pPr>
        <w:spacing w:after="0" w:line="240" w:lineRule="auto"/>
        <w:rPr>
          <w:rFonts w:ascii="STIX" w:eastAsia="Times New Roman" w:hAnsi="STIX"/>
          <w:sz w:val="20"/>
          <w:szCs w:val="24"/>
        </w:rPr>
      </w:pPr>
      <w:r w:rsidRPr="00BE65C5">
        <w:rPr>
          <w:rFonts w:ascii="STIX" w:eastAsia="Times New Roman" w:hAnsi="STIX"/>
          <w:position w:val="-24"/>
          <w:sz w:val="20"/>
          <w:szCs w:val="24"/>
        </w:rPr>
        <w:object w:dxaOrig="716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37" type="#_x0000_t75" style="width:357.75pt;height:32.25pt" o:ole="">
            <v:imagedata r:id="rId8" o:title=""/>
          </v:shape>
          <o:OLEObject Type="Embed" ProgID="Equation.DSMT4" ShapeID="_x0000_i1937" DrawAspect="Content" ObjectID="_1552477113" r:id="rId9"/>
        </w:object>
      </w:r>
    </w:p>
    <w:p w:rsidR="00BE65C5" w:rsidRPr="00BE65C5" w:rsidRDefault="00BE65C5" w:rsidP="00BE65C5">
      <w:pPr>
        <w:spacing w:after="0" w:line="240" w:lineRule="auto"/>
        <w:rPr>
          <w:rFonts w:ascii="STIX" w:eastAsia="Times New Roman" w:hAnsi="STIX"/>
          <w:sz w:val="20"/>
        </w:rPr>
      </w:pPr>
    </w:p>
    <w:p w:rsidR="00BE65C5" w:rsidRPr="00BE65C5" w:rsidRDefault="00BE65C5" w:rsidP="00BE65C5">
      <w:pPr>
        <w:spacing w:after="0" w:line="240" w:lineRule="auto"/>
        <w:ind w:right="-360"/>
        <w:rPr>
          <w:rFonts w:ascii="STIX" w:eastAsia="Times New Roman" w:hAnsi="STIX"/>
          <w:sz w:val="20"/>
        </w:rPr>
      </w:pPr>
      <w:r w:rsidRPr="00BE65C5">
        <w:rPr>
          <w:rFonts w:ascii="STIX" w:eastAsia="Times New Roman" w:hAnsi="STIX"/>
          <w:position w:val="-24"/>
          <w:sz w:val="20"/>
          <w:szCs w:val="24"/>
        </w:rPr>
        <w:object w:dxaOrig="3240" w:dyaOrig="639">
          <v:shape id="_x0000_i1938" type="#_x0000_t75" style="width:162pt;height:32.25pt" o:ole="">
            <v:imagedata r:id="rId10" o:title=""/>
          </v:shape>
          <o:OLEObject Type="Embed" ProgID="Equation.DSMT4" ShapeID="_x0000_i1938" DrawAspect="Content" ObjectID="_1552477114" r:id="rId11"/>
        </w:object>
      </w:r>
    </w:p>
    <w:p w:rsidR="00BE65C5" w:rsidRPr="00BE65C5" w:rsidRDefault="00BE65C5" w:rsidP="00BE65C5">
      <w:pPr>
        <w:spacing w:after="0" w:line="240" w:lineRule="auto"/>
        <w:ind w:right="-360"/>
        <w:rPr>
          <w:rFonts w:ascii="STIX" w:eastAsia="Times New Roman" w:hAnsi="STIX"/>
          <w:sz w:val="20"/>
        </w:rPr>
      </w:pPr>
    </w:p>
    <w:p w:rsidR="00BE65C5" w:rsidRPr="00BE65C5" w:rsidRDefault="00BE65C5" w:rsidP="00BE65C5">
      <w:pPr>
        <w:spacing w:after="0" w:line="240" w:lineRule="auto"/>
        <w:rPr>
          <w:rFonts w:ascii="STIX" w:eastAsia="Times New Roman" w:hAnsi="STIX"/>
          <w:sz w:val="20"/>
          <w:szCs w:val="24"/>
        </w:rPr>
      </w:pPr>
      <w:r w:rsidRPr="00BE65C5">
        <w:rPr>
          <w:rFonts w:ascii="STIX" w:eastAsia="Times New Roman" w:hAnsi="STIX" w:cs="STIX MathJax Main"/>
          <w:b/>
          <w:sz w:val="20"/>
          <w:szCs w:val="24"/>
        </w:rPr>
        <w:t>(b)</w:t>
      </w:r>
      <w:r w:rsidRPr="00BE65C5">
        <w:rPr>
          <w:rFonts w:ascii="STIX" w:eastAsia="Times New Roman" w:hAnsi="STIX"/>
          <w:sz w:val="20"/>
          <w:szCs w:val="24"/>
        </w:rPr>
        <w:t xml:space="preserve"> The polynomial can be fit as,</w:t>
      </w:r>
    </w:p>
    <w:p w:rsidR="00BE65C5" w:rsidRPr="00BE65C5" w:rsidRDefault="00BE65C5" w:rsidP="00BE65C5">
      <w:pPr>
        <w:spacing w:after="0" w:line="240" w:lineRule="auto"/>
        <w:rPr>
          <w:rFonts w:ascii="STIX" w:eastAsia="Times New Roman" w:hAnsi="STIX"/>
          <w:sz w:val="20"/>
          <w:szCs w:val="24"/>
        </w:rPr>
      </w:pPr>
    </w:p>
    <w:p w:rsidR="00BE65C5" w:rsidRPr="00BE65C5" w:rsidRDefault="00BE65C5" w:rsidP="00BE65C5">
      <w:pPr>
        <w:spacing w:after="0" w:line="240" w:lineRule="auto"/>
        <w:rPr>
          <w:rFonts w:ascii="Courier New" w:eastAsia="Times New Roman" w:hAnsi="Courier New" w:cs="Courier New"/>
          <w:sz w:val="18"/>
          <w:szCs w:val="24"/>
        </w:rPr>
      </w:pPr>
      <w:r w:rsidRPr="00BE65C5">
        <w:rPr>
          <w:rFonts w:ascii="Courier New" w:eastAsia="Times New Roman" w:hAnsi="Courier New" w:cs="Courier New"/>
          <w:sz w:val="18"/>
          <w:szCs w:val="24"/>
        </w:rPr>
        <w:t>&gt;&gt; format long</w:t>
      </w:r>
    </w:p>
    <w:p w:rsidR="00BE65C5" w:rsidRPr="00BE65C5" w:rsidRDefault="00BE65C5" w:rsidP="00BE65C5">
      <w:pPr>
        <w:spacing w:after="0" w:line="240" w:lineRule="auto"/>
        <w:rPr>
          <w:rFonts w:ascii="Courier New" w:eastAsia="Times New Roman" w:hAnsi="Courier New" w:cs="Courier New"/>
          <w:sz w:val="18"/>
          <w:szCs w:val="24"/>
        </w:rPr>
      </w:pPr>
      <w:r w:rsidRPr="00BE65C5">
        <w:rPr>
          <w:rFonts w:ascii="Courier New" w:eastAsia="Times New Roman" w:hAnsi="Courier New" w:cs="Courier New"/>
          <w:sz w:val="18"/>
          <w:szCs w:val="24"/>
        </w:rPr>
        <w:t>&gt;&gt; t = [1 2 3.25 4.5 6 7 8 8.5 9 10];</w:t>
      </w:r>
    </w:p>
    <w:p w:rsidR="00BE65C5" w:rsidRPr="00BE65C5" w:rsidRDefault="00BE65C5" w:rsidP="00BE65C5">
      <w:pPr>
        <w:spacing w:after="0" w:line="240" w:lineRule="auto"/>
        <w:rPr>
          <w:rFonts w:ascii="Courier New" w:eastAsia="Times New Roman" w:hAnsi="Courier New" w:cs="Courier New"/>
          <w:sz w:val="18"/>
          <w:szCs w:val="24"/>
        </w:rPr>
      </w:pPr>
      <w:r w:rsidRPr="00BE65C5">
        <w:rPr>
          <w:rFonts w:ascii="Courier New" w:eastAsia="Times New Roman" w:hAnsi="Courier New" w:cs="Courier New"/>
          <w:sz w:val="18"/>
          <w:szCs w:val="24"/>
        </w:rPr>
        <w:t>&gt;&gt; v = [5 6 5.5 7 8.5 8 6 7 7 5];</w:t>
      </w:r>
    </w:p>
    <w:p w:rsidR="00BE65C5" w:rsidRPr="00BE65C5" w:rsidRDefault="00BE65C5" w:rsidP="00BE65C5">
      <w:pPr>
        <w:spacing w:after="0" w:line="240" w:lineRule="auto"/>
        <w:rPr>
          <w:rFonts w:ascii="Courier New" w:eastAsia="Times New Roman" w:hAnsi="Courier New" w:cs="Courier New"/>
          <w:sz w:val="18"/>
          <w:szCs w:val="24"/>
        </w:rPr>
      </w:pPr>
      <w:r w:rsidRPr="00BE65C5">
        <w:rPr>
          <w:rFonts w:ascii="Courier New" w:eastAsia="Times New Roman" w:hAnsi="Courier New" w:cs="Courier New"/>
          <w:sz w:val="18"/>
          <w:szCs w:val="24"/>
        </w:rPr>
        <w:t>&gt;&gt; p = polyfit(t,v,3)</w:t>
      </w:r>
    </w:p>
    <w:p w:rsidR="00BE65C5" w:rsidRPr="00BE65C5" w:rsidRDefault="00BE65C5" w:rsidP="00BE65C5">
      <w:pPr>
        <w:spacing w:after="0" w:line="240" w:lineRule="auto"/>
        <w:rPr>
          <w:rFonts w:ascii="Courier New" w:eastAsia="Times New Roman" w:hAnsi="Courier New" w:cs="Courier New"/>
          <w:sz w:val="18"/>
          <w:szCs w:val="24"/>
        </w:rPr>
      </w:pPr>
    </w:p>
    <w:p w:rsidR="00BE65C5" w:rsidRPr="00BE65C5" w:rsidRDefault="00BE65C5" w:rsidP="00BE65C5">
      <w:pPr>
        <w:spacing w:after="0" w:line="240" w:lineRule="auto"/>
        <w:rPr>
          <w:rFonts w:ascii="Courier New" w:eastAsia="Times New Roman" w:hAnsi="Courier New" w:cs="Courier New"/>
          <w:sz w:val="18"/>
          <w:szCs w:val="24"/>
        </w:rPr>
      </w:pPr>
      <w:r w:rsidRPr="00BE65C5">
        <w:rPr>
          <w:rFonts w:ascii="Courier New" w:eastAsia="Times New Roman" w:hAnsi="Courier New" w:cs="Courier New"/>
          <w:sz w:val="18"/>
          <w:szCs w:val="24"/>
        </w:rPr>
        <w:t>p =</w:t>
      </w:r>
    </w:p>
    <w:p w:rsidR="00BE65C5" w:rsidRPr="00BE65C5" w:rsidRDefault="00BE65C5" w:rsidP="00BE65C5">
      <w:pPr>
        <w:spacing w:after="0" w:line="240" w:lineRule="auto"/>
        <w:rPr>
          <w:rFonts w:ascii="Courier New" w:eastAsia="Times New Roman" w:hAnsi="Courier New" w:cs="Courier New"/>
          <w:sz w:val="18"/>
          <w:szCs w:val="24"/>
        </w:rPr>
      </w:pPr>
      <w:r w:rsidRPr="00BE65C5">
        <w:rPr>
          <w:rFonts w:ascii="Courier New" w:eastAsia="Times New Roman" w:hAnsi="Courier New" w:cs="Courier New"/>
          <w:sz w:val="18"/>
          <w:szCs w:val="24"/>
        </w:rPr>
        <w:t xml:space="preserve">  -0.01800093017330   0.17531524519646   0.06028850825860   4.85065783294403</w:t>
      </w:r>
    </w:p>
    <w:p w:rsidR="00BE65C5" w:rsidRPr="00BE65C5" w:rsidRDefault="00BE65C5" w:rsidP="00BE65C5">
      <w:pPr>
        <w:spacing w:after="0" w:line="240" w:lineRule="auto"/>
        <w:rPr>
          <w:rFonts w:ascii="STIX" w:eastAsia="Times New Roman" w:hAnsi="STIX"/>
          <w:sz w:val="20"/>
          <w:szCs w:val="24"/>
        </w:rPr>
      </w:pPr>
    </w:p>
    <w:p w:rsidR="00BE65C5" w:rsidRPr="00BE65C5" w:rsidRDefault="00BE65C5" w:rsidP="00BE65C5">
      <w:pPr>
        <w:spacing w:after="0" w:line="240" w:lineRule="auto"/>
        <w:rPr>
          <w:rFonts w:ascii="STIX" w:eastAsia="Times New Roman" w:hAnsi="STIX"/>
          <w:sz w:val="20"/>
          <w:szCs w:val="24"/>
        </w:rPr>
      </w:pPr>
      <w:r w:rsidRPr="00BE65C5">
        <w:rPr>
          <w:rFonts w:ascii="STIX" w:eastAsia="Times New Roman" w:hAnsi="STIX"/>
          <w:sz w:val="20"/>
          <w:szCs w:val="24"/>
        </w:rPr>
        <w:t>The cubic can be plotted along with the data,</w:t>
      </w:r>
    </w:p>
    <w:p w:rsidR="00BE65C5" w:rsidRPr="00BE65C5" w:rsidRDefault="00BE65C5" w:rsidP="00BE65C5">
      <w:pPr>
        <w:spacing w:after="0" w:line="240" w:lineRule="auto"/>
        <w:rPr>
          <w:rFonts w:ascii="STIX" w:eastAsia="Times New Roman" w:hAnsi="STIX"/>
          <w:sz w:val="20"/>
          <w:szCs w:val="24"/>
        </w:rPr>
      </w:pPr>
    </w:p>
    <w:p w:rsidR="00BE65C5" w:rsidRPr="00BE65C5" w:rsidRDefault="00BE65C5" w:rsidP="00BE65C5">
      <w:pPr>
        <w:spacing w:after="0" w:line="240" w:lineRule="auto"/>
        <w:rPr>
          <w:rFonts w:ascii="Courier New" w:eastAsia="Times New Roman" w:hAnsi="Courier New" w:cs="Courier New"/>
          <w:sz w:val="18"/>
          <w:szCs w:val="24"/>
        </w:rPr>
      </w:pPr>
      <w:r w:rsidRPr="00BE65C5">
        <w:rPr>
          <w:rFonts w:ascii="Courier New" w:eastAsia="Times New Roman" w:hAnsi="Courier New" w:cs="Courier New"/>
          <w:sz w:val="18"/>
          <w:szCs w:val="24"/>
        </w:rPr>
        <w:t>&gt;&gt; tt = linspace(1,10);</w:t>
      </w:r>
    </w:p>
    <w:p w:rsidR="00BE65C5" w:rsidRPr="00BE65C5" w:rsidRDefault="00BE65C5" w:rsidP="00BE65C5">
      <w:pPr>
        <w:spacing w:after="0" w:line="240" w:lineRule="auto"/>
        <w:rPr>
          <w:rFonts w:ascii="Courier New" w:eastAsia="Times New Roman" w:hAnsi="Courier New" w:cs="Courier New"/>
          <w:sz w:val="18"/>
          <w:szCs w:val="24"/>
        </w:rPr>
      </w:pPr>
      <w:r w:rsidRPr="00BE65C5">
        <w:rPr>
          <w:rFonts w:ascii="Courier New" w:eastAsia="Times New Roman" w:hAnsi="Courier New" w:cs="Courier New"/>
          <w:sz w:val="18"/>
          <w:szCs w:val="24"/>
        </w:rPr>
        <w:t>&gt;&gt; vv = polyval(p,tt);</w:t>
      </w:r>
    </w:p>
    <w:p w:rsidR="00BE65C5" w:rsidRPr="00BE65C5" w:rsidRDefault="00BE65C5" w:rsidP="00BE65C5">
      <w:pPr>
        <w:spacing w:after="0" w:line="240" w:lineRule="auto"/>
        <w:rPr>
          <w:rFonts w:ascii="Courier New" w:eastAsia="Times New Roman" w:hAnsi="Courier New" w:cs="Courier New"/>
          <w:sz w:val="18"/>
          <w:szCs w:val="24"/>
        </w:rPr>
      </w:pPr>
      <w:r w:rsidRPr="00BE65C5">
        <w:rPr>
          <w:rFonts w:ascii="Courier New" w:eastAsia="Times New Roman" w:hAnsi="Courier New" w:cs="Courier New"/>
          <w:sz w:val="18"/>
          <w:szCs w:val="24"/>
        </w:rPr>
        <w:t xml:space="preserve">&gt;&gt; </w:t>
      </w:r>
      <w:bookmarkStart w:id="0" w:name="OLE_LINK1"/>
      <w:r w:rsidRPr="00BE65C5">
        <w:rPr>
          <w:rFonts w:ascii="Courier New" w:eastAsia="Times New Roman" w:hAnsi="Courier New" w:cs="Courier New"/>
          <w:sz w:val="18"/>
          <w:szCs w:val="24"/>
        </w:rPr>
        <w:t>plot(tt,vv,t,v,'o')</w:t>
      </w:r>
    </w:p>
    <w:bookmarkEnd w:id="0"/>
    <w:p w:rsidR="00BE65C5" w:rsidRPr="00BE65C5" w:rsidRDefault="00BE65C5" w:rsidP="00BE65C5">
      <w:pPr>
        <w:spacing w:after="0" w:line="240" w:lineRule="auto"/>
        <w:rPr>
          <w:rFonts w:ascii="STIX" w:eastAsia="Times New Roman" w:hAnsi="STIX"/>
          <w:sz w:val="20"/>
          <w:szCs w:val="24"/>
        </w:rPr>
      </w:pPr>
      <w:r w:rsidRPr="00BE65C5">
        <w:rPr>
          <w:rFonts w:ascii="STIX" w:eastAsia="Times New Roman" w:hAnsi="STIX"/>
          <w:sz w:val="20"/>
          <w:szCs w:val="24"/>
        </w:rPr>
        <w:drawing>
          <wp:inline distT="0" distB="0" distL="0" distR="0">
            <wp:extent cx="3228975" cy="2409825"/>
            <wp:effectExtent l="0" t="0" r="0" b="0"/>
            <wp:docPr id="2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 cstate="print"/>
                    <a:srcRect/>
                    <a:stretch>
                      <a:fillRect/>
                    </a:stretch>
                  </pic:blipFill>
                  <pic:spPr bwMode="auto">
                    <a:xfrm>
                      <a:off x="0" y="0"/>
                      <a:ext cx="3228975" cy="2409825"/>
                    </a:xfrm>
                    <a:prstGeom prst="rect">
                      <a:avLst/>
                    </a:prstGeom>
                    <a:noFill/>
                    <a:ln w="9525">
                      <a:noFill/>
                      <a:miter lim="800000"/>
                      <a:headEnd/>
                      <a:tailEnd/>
                    </a:ln>
                  </pic:spPr>
                </pic:pic>
              </a:graphicData>
            </a:graphic>
          </wp:inline>
        </w:drawing>
      </w:r>
    </w:p>
    <w:p w:rsidR="00BE65C5" w:rsidRPr="00BE65C5" w:rsidRDefault="00BE65C5" w:rsidP="00BE65C5">
      <w:pPr>
        <w:spacing w:after="0" w:line="240" w:lineRule="auto"/>
        <w:ind w:right="-360"/>
        <w:rPr>
          <w:rFonts w:ascii="STIX" w:eastAsia="Times New Roman" w:hAnsi="STIX"/>
          <w:sz w:val="20"/>
          <w:szCs w:val="24"/>
        </w:rPr>
      </w:pPr>
      <w:r w:rsidRPr="00BE65C5">
        <w:rPr>
          <w:rFonts w:ascii="STIX" w:eastAsia="Times New Roman" w:hAnsi="STIX"/>
          <w:sz w:val="20"/>
          <w:szCs w:val="24"/>
        </w:rPr>
        <w:t>This equation can be integrated to yield</w:t>
      </w:r>
    </w:p>
    <w:p w:rsidR="00BE65C5" w:rsidRPr="00BE65C5" w:rsidRDefault="00BE65C5" w:rsidP="00BE65C5">
      <w:pPr>
        <w:spacing w:after="0" w:line="240" w:lineRule="auto"/>
        <w:ind w:right="-360"/>
        <w:rPr>
          <w:rFonts w:ascii="STIX" w:eastAsia="Times New Roman" w:hAnsi="STIX"/>
          <w:sz w:val="20"/>
          <w:szCs w:val="24"/>
        </w:rPr>
      </w:pPr>
    </w:p>
    <w:p w:rsidR="00BE65C5" w:rsidRPr="00BE65C5" w:rsidRDefault="00BE65C5" w:rsidP="00BE65C5">
      <w:pPr>
        <w:spacing w:after="0" w:line="240" w:lineRule="auto"/>
        <w:rPr>
          <w:rFonts w:ascii="STIX" w:eastAsia="Times New Roman" w:hAnsi="STIX"/>
          <w:sz w:val="20"/>
        </w:rPr>
      </w:pPr>
      <w:r w:rsidRPr="00BE65C5">
        <w:rPr>
          <w:rFonts w:ascii="STIX" w:eastAsia="Times New Roman" w:hAnsi="STIX"/>
          <w:position w:val="-48"/>
          <w:sz w:val="20"/>
          <w:szCs w:val="24"/>
        </w:rPr>
        <w:object w:dxaOrig="9020" w:dyaOrig="1080">
          <v:shape id="_x0000_i1944" type="#_x0000_t75" style="width:450.75pt;height:54pt" o:ole="">
            <v:imagedata r:id="rId13" o:title=""/>
          </v:shape>
          <o:OLEObject Type="Embed" ProgID="Equation.DSMT4" ShapeID="_x0000_i1944" DrawAspect="Content" ObjectID="_1552477115" r:id="rId14"/>
        </w:object>
      </w:r>
    </w:p>
    <w:p w:rsidR="00600E9B" w:rsidRPr="00600E9B" w:rsidRDefault="00600E9B" w:rsidP="00BE65C5">
      <w:pPr>
        <w:spacing w:after="0" w:line="240" w:lineRule="auto"/>
        <w:rPr>
          <w:rFonts w:ascii="Courier New" w:eastAsia="Times New Roman" w:hAnsi="Courier New" w:cs="Courier New"/>
          <w:sz w:val="18"/>
          <w:szCs w:val="24"/>
        </w:rPr>
      </w:pPr>
    </w:p>
    <w:sectPr w:rsidR="00600E9B" w:rsidRPr="00600E9B" w:rsidSect="002C1C68">
      <w:footerReference w:type="default" r:id="rId15"/>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26F76-EAAF-4CFB-BE0D-238552B7B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80</Words>
  <Characters>459</Characters>
  <Application>Microsoft Office Word</Application>
  <DocSecurity>0</DocSecurity>
  <Lines>3</Lines>
  <Paragraphs>1</Paragraphs>
  <ScaleCrop>false</ScaleCrop>
  <Company/>
  <LinksUpToDate>false</LinksUpToDate>
  <CharactersWithSpaces>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2017-03-31T16:58:00Z</dcterms:created>
  <dcterms:modified xsi:type="dcterms:W3CDTF">2017-03-31T16:58:00Z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