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C3025" w:rsidRDefault="00512B6C" w:rsidP="000C3025">
      <w:pPr>
        <w:pStyle w:val="Default"/>
        <w:ind w:right="-450"/>
        <w:rPr>
          <w:b/>
        </w:rPr>
      </w:pPr>
      <w:r w:rsidRPr="000C3025">
        <w:rPr>
          <w:b/>
        </w:rPr>
        <w:t xml:space="preserve">Problem </w:t>
      </w:r>
      <w:r w:rsidR="000C3025" w:rsidRPr="000C3025">
        <w:rPr>
          <w:b/>
        </w:rPr>
        <w:t>20.4</w:t>
      </w:r>
    </w:p>
    <w:p w:rsidR="000C3025" w:rsidRPr="000C3025" w:rsidRDefault="000C3025" w:rsidP="000C3025">
      <w:pPr>
        <w:autoSpaceDE w:val="0"/>
        <w:autoSpaceDN w:val="0"/>
        <w:adjustRightInd w:val="0"/>
        <w:spacing w:after="0" w:line="240" w:lineRule="auto"/>
        <w:rPr>
          <w:rFonts w:ascii="STIX" w:hAnsi="STIX" w:cs="STIX"/>
          <w:color w:val="000000"/>
          <w:sz w:val="24"/>
          <w:szCs w:val="24"/>
        </w:rPr>
      </w:pPr>
    </w:p>
    <w:p w:rsidR="000C3025" w:rsidRDefault="000C3025" w:rsidP="000C3025">
      <w:pPr>
        <w:autoSpaceDE w:val="0"/>
        <w:autoSpaceDN w:val="0"/>
        <w:adjustRightInd w:val="0"/>
        <w:spacing w:after="0" w:line="180" w:lineRule="atLeast"/>
        <w:rPr>
          <w:rFonts w:ascii="STIX" w:hAnsi="STIX" w:cs="STIX"/>
          <w:color w:val="211D1E"/>
          <w:sz w:val="24"/>
          <w:szCs w:val="18"/>
        </w:rPr>
      </w:pPr>
      <w:r w:rsidRPr="000C3025">
        <w:rPr>
          <w:rFonts w:ascii="STIX" w:hAnsi="STIX" w:cs="STIX"/>
          <w:color w:val="211D1E"/>
          <w:sz w:val="24"/>
          <w:szCs w:val="18"/>
        </w:rPr>
        <w:t xml:space="preserve">There is no closed form solution for the error function </w:t>
      </w:r>
    </w:p>
    <w:p w:rsidR="000C3025" w:rsidRPr="000C3025" w:rsidRDefault="000C3025" w:rsidP="000C3025">
      <w:pPr>
        <w:autoSpaceDE w:val="0"/>
        <w:autoSpaceDN w:val="0"/>
        <w:adjustRightInd w:val="0"/>
        <w:spacing w:after="0" w:line="180" w:lineRule="atLeast"/>
        <w:rPr>
          <w:rFonts w:ascii="STIX" w:hAnsi="STIX" w:cs="STIX"/>
          <w:color w:val="211D1E"/>
          <w:sz w:val="24"/>
          <w:szCs w:val="18"/>
        </w:rPr>
      </w:pPr>
    </w:p>
    <w:p w:rsidR="000C3025" w:rsidRDefault="000C3025" w:rsidP="000C3025">
      <w:pPr>
        <w:autoSpaceDE w:val="0"/>
        <w:autoSpaceDN w:val="0"/>
        <w:adjustRightInd w:val="0"/>
        <w:spacing w:after="0" w:line="240" w:lineRule="auto"/>
        <w:jc w:val="center"/>
        <w:rPr>
          <w:rFonts w:ascii="STIX" w:eastAsia="STIXGeneral" w:hAnsi="STIX" w:cs="STIX"/>
          <w:color w:val="211D1E"/>
          <w:sz w:val="24"/>
          <w:szCs w:val="18"/>
        </w:rPr>
      </w:pPr>
      <w:r w:rsidRPr="000C3025">
        <w:rPr>
          <w:rFonts w:ascii="STIX" w:eastAsia="STIXGeneral" w:hAnsi="STIX" w:cs="STIX"/>
          <w:color w:val="211D1E"/>
          <w:position w:val="-30"/>
          <w:sz w:val="24"/>
          <w:szCs w:val="18"/>
        </w:rPr>
        <w:object w:dxaOrig="265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75pt;height:35.25pt" o:ole="">
            <v:imagedata r:id="rId7" o:title=""/>
          </v:shape>
          <o:OLEObject Type="Embed" ProgID="Equation.DSMT4" ShapeID="_x0000_i1025" DrawAspect="Content" ObjectID="_1552651224" r:id="rId8"/>
        </w:object>
      </w:r>
      <w:r>
        <w:rPr>
          <w:rFonts w:ascii="STIX" w:eastAsia="STIXGeneral" w:hAnsi="STIX" w:cs="STIX"/>
          <w:color w:val="211D1E"/>
          <w:sz w:val="24"/>
          <w:szCs w:val="18"/>
        </w:rPr>
        <w:t xml:space="preserve"> </w:t>
      </w:r>
    </w:p>
    <w:p w:rsidR="000C3025" w:rsidRDefault="000C3025" w:rsidP="000C3025">
      <w:pPr>
        <w:autoSpaceDE w:val="0"/>
        <w:autoSpaceDN w:val="0"/>
        <w:adjustRightInd w:val="0"/>
        <w:spacing w:after="0" w:line="240" w:lineRule="auto"/>
        <w:rPr>
          <w:rFonts w:ascii="STIX" w:eastAsia="STIXGeneral" w:hAnsi="STIX" w:cs="STIX"/>
          <w:color w:val="211D1E"/>
          <w:sz w:val="24"/>
          <w:szCs w:val="18"/>
        </w:rPr>
      </w:pPr>
    </w:p>
    <w:p w:rsidR="000C3025" w:rsidRDefault="000C3025" w:rsidP="000C3025">
      <w:pPr>
        <w:autoSpaceDE w:val="0"/>
        <w:autoSpaceDN w:val="0"/>
        <w:adjustRightInd w:val="0"/>
        <w:spacing w:after="0" w:line="240" w:lineRule="auto"/>
        <w:rPr>
          <w:rFonts w:ascii="STIX" w:eastAsia="STIXGeneral" w:hAnsi="STIX" w:cs="STIX"/>
          <w:color w:val="211D1E"/>
          <w:sz w:val="24"/>
          <w:szCs w:val="18"/>
        </w:rPr>
      </w:pPr>
      <w:r w:rsidRPr="000C3025">
        <w:rPr>
          <w:rFonts w:ascii="STIX" w:eastAsia="STIXGeneral" w:hAnsi="STIX" w:cs="STIX"/>
          <w:color w:val="211D1E"/>
          <w:sz w:val="24"/>
          <w:szCs w:val="18"/>
        </w:rPr>
        <w:t xml:space="preserve">Use the </w:t>
      </w:r>
    </w:p>
    <w:p w:rsidR="000C3025" w:rsidRDefault="000C3025" w:rsidP="000C3025">
      <w:pPr>
        <w:autoSpaceDE w:val="0"/>
        <w:autoSpaceDN w:val="0"/>
        <w:adjustRightInd w:val="0"/>
        <w:spacing w:after="0" w:line="240" w:lineRule="auto"/>
        <w:rPr>
          <w:rFonts w:ascii="STIX" w:eastAsia="STIXGeneral" w:hAnsi="STIX" w:cs="STIX"/>
          <w:color w:val="211D1E"/>
          <w:sz w:val="24"/>
          <w:szCs w:val="18"/>
        </w:rPr>
      </w:pPr>
      <w:r w:rsidRPr="000C3025">
        <w:rPr>
          <w:rFonts w:ascii="STIX" w:eastAsia="STIXGeneral" w:hAnsi="STIX" w:cs="STIX"/>
          <w:b/>
          <w:bCs/>
          <w:color w:val="211D1E"/>
          <w:sz w:val="24"/>
          <w:szCs w:val="18"/>
        </w:rPr>
        <w:t xml:space="preserve">(a) </w:t>
      </w:r>
      <w:r w:rsidRPr="000C3025">
        <w:rPr>
          <w:rFonts w:ascii="STIX" w:eastAsia="STIXGeneral" w:hAnsi="STIX" w:cs="STIX"/>
          <w:color w:val="211D1E"/>
          <w:sz w:val="24"/>
          <w:szCs w:val="18"/>
        </w:rPr>
        <w:t xml:space="preserve">two-point and </w:t>
      </w:r>
    </w:p>
    <w:p w:rsidR="000C3025" w:rsidRDefault="000C3025" w:rsidP="000C3025">
      <w:pPr>
        <w:autoSpaceDE w:val="0"/>
        <w:autoSpaceDN w:val="0"/>
        <w:adjustRightInd w:val="0"/>
        <w:spacing w:after="0" w:line="240" w:lineRule="auto"/>
        <w:rPr>
          <w:rFonts w:ascii="STIX" w:eastAsia="STIXGeneral" w:hAnsi="STIX" w:cs="STIX"/>
          <w:color w:val="211D1E"/>
          <w:sz w:val="24"/>
          <w:szCs w:val="18"/>
        </w:rPr>
      </w:pPr>
      <w:r w:rsidRPr="000C3025">
        <w:rPr>
          <w:rFonts w:ascii="STIX" w:eastAsia="STIXGeneral" w:hAnsi="STIX" w:cs="STIX"/>
          <w:b/>
          <w:bCs/>
          <w:color w:val="211D1E"/>
          <w:sz w:val="24"/>
          <w:szCs w:val="18"/>
        </w:rPr>
        <w:t xml:space="preserve">(b) </w:t>
      </w:r>
      <w:r w:rsidRPr="000C3025">
        <w:rPr>
          <w:rFonts w:ascii="STIX" w:eastAsia="STIXGeneral" w:hAnsi="STIX" w:cs="STIX"/>
          <w:color w:val="211D1E"/>
          <w:sz w:val="24"/>
          <w:szCs w:val="18"/>
        </w:rPr>
        <w:t xml:space="preserve">three-point Gauss-Legendre formulas to estimate </w:t>
      </w:r>
      <w:r w:rsidRPr="002D7BD0">
        <w:rPr>
          <w:rFonts w:ascii="Courier New" w:eastAsia="STIXGeneral" w:hAnsi="Courier New" w:cs="Courier New"/>
          <w:color w:val="211D1E"/>
          <w:sz w:val="24"/>
          <w:szCs w:val="18"/>
        </w:rPr>
        <w:t>erf(1.5).</w:t>
      </w:r>
      <w:r w:rsidRPr="000C3025">
        <w:rPr>
          <w:rFonts w:ascii="STIX" w:eastAsia="STIXGeneral" w:hAnsi="STIX" w:cs="STIX"/>
          <w:color w:val="211D1E"/>
          <w:sz w:val="24"/>
          <w:szCs w:val="18"/>
        </w:rPr>
        <w:t xml:space="preserve"> </w:t>
      </w:r>
    </w:p>
    <w:p w:rsidR="000C3025" w:rsidRDefault="000C3025" w:rsidP="000C3025">
      <w:pPr>
        <w:autoSpaceDE w:val="0"/>
        <w:autoSpaceDN w:val="0"/>
        <w:adjustRightInd w:val="0"/>
        <w:spacing w:after="0" w:line="240" w:lineRule="auto"/>
        <w:rPr>
          <w:rFonts w:ascii="STIX" w:eastAsia="STIXGeneral" w:hAnsi="STIX" w:cs="STIX"/>
          <w:color w:val="211D1E"/>
          <w:sz w:val="24"/>
          <w:szCs w:val="18"/>
        </w:rPr>
      </w:pPr>
    </w:p>
    <w:p w:rsidR="00B77251" w:rsidRPr="000C3025" w:rsidRDefault="000C3025" w:rsidP="000C3025">
      <w:pPr>
        <w:autoSpaceDE w:val="0"/>
        <w:autoSpaceDN w:val="0"/>
        <w:adjustRightInd w:val="0"/>
        <w:spacing w:after="0" w:line="240" w:lineRule="auto"/>
        <w:rPr>
          <w:rFonts w:ascii="STIX" w:hAnsi="STIX" w:cs="STIX"/>
          <w:i/>
          <w:iCs/>
          <w:color w:val="211D1E"/>
          <w:sz w:val="24"/>
          <w:szCs w:val="18"/>
        </w:rPr>
      </w:pPr>
      <w:r w:rsidRPr="000C3025">
        <w:rPr>
          <w:rFonts w:ascii="STIX" w:eastAsia="STIXGeneral" w:hAnsi="STIX" w:cs="STIX"/>
          <w:color w:val="211D1E"/>
          <w:sz w:val="24"/>
          <w:szCs w:val="18"/>
        </w:rPr>
        <w:t xml:space="preserve">Determine the percent relative error for each case based on the true value, which can be determined with MATLAB’s built-in function </w:t>
      </w:r>
      <w:r w:rsidRPr="002D7BD0">
        <w:rPr>
          <w:rFonts w:ascii="Courier New" w:eastAsia="STIXGeneral" w:hAnsi="Courier New" w:cs="STIX"/>
          <w:color w:val="211D1E"/>
          <w:sz w:val="24"/>
          <w:szCs w:val="16"/>
        </w:rPr>
        <w:t>erf</w:t>
      </w:r>
      <w:r w:rsidRPr="000C3025">
        <w:rPr>
          <w:rFonts w:ascii="STIX" w:eastAsia="STIXGeneral" w:hAnsi="STIX" w:cs="STIX"/>
          <w:color w:val="211D1E"/>
          <w:sz w:val="24"/>
          <w:szCs w:val="18"/>
        </w:rPr>
        <w:t xml:space="preserve">. </w:t>
      </w:r>
    </w:p>
    <w:p w:rsidR="000C3025" w:rsidRPr="000C3025" w:rsidRDefault="000C3025">
      <w:pPr>
        <w:autoSpaceDE w:val="0"/>
        <w:autoSpaceDN w:val="0"/>
        <w:adjustRightInd w:val="0"/>
        <w:spacing w:after="0" w:line="240" w:lineRule="auto"/>
        <w:rPr>
          <w:rFonts w:ascii="STIX" w:hAnsi="STIX" w:cs="STIX"/>
          <w:i/>
          <w:iCs/>
          <w:color w:val="211D1E"/>
          <w:sz w:val="24"/>
          <w:szCs w:val="18"/>
        </w:rPr>
      </w:pPr>
    </w:p>
    <w:sectPr w:rsidR="000C3025" w:rsidRPr="000C3025"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1680"/>
    <w:rsid w:val="000C2111"/>
    <w:rsid w:val="000C2ED9"/>
    <w:rsid w:val="000C3025"/>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D7BD0"/>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49</Words>
  <Characters>283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2017-03-20T14:38:00Z</dcterms:created>
  <dcterms:modified xsi:type="dcterms:W3CDTF">2017-04-02T21:11:00Z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