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90819" w:rsidRDefault="00512B6C" w:rsidP="00190819">
      <w:pPr>
        <w:pStyle w:val="Default"/>
        <w:ind w:right="-450"/>
        <w:rPr>
          <w:b/>
        </w:rPr>
      </w:pPr>
      <w:r w:rsidRPr="00190819">
        <w:rPr>
          <w:b/>
        </w:rPr>
        <w:t xml:space="preserve">Problem </w:t>
      </w:r>
      <w:r w:rsidR="00190819" w:rsidRPr="00190819">
        <w:rPr>
          <w:b/>
        </w:rPr>
        <w:t>20.13</w:t>
      </w:r>
    </w:p>
    <w:p w:rsidR="00190819" w:rsidRPr="00190819" w:rsidRDefault="00190819" w:rsidP="00190819">
      <w:pPr>
        <w:autoSpaceDE w:val="0"/>
        <w:autoSpaceDN w:val="0"/>
        <w:adjustRightInd w:val="0"/>
        <w:spacing w:after="0" w:line="240" w:lineRule="auto"/>
        <w:rPr>
          <w:rFonts w:ascii="STIX" w:hAnsi="STIX" w:cs="STIX"/>
          <w:color w:val="000000"/>
          <w:sz w:val="24"/>
          <w:szCs w:val="24"/>
        </w:rPr>
      </w:pPr>
    </w:p>
    <w:p w:rsidR="00190819" w:rsidRPr="00190819" w:rsidRDefault="00190819" w:rsidP="00190819">
      <w:pPr>
        <w:autoSpaceDE w:val="0"/>
        <w:autoSpaceDN w:val="0"/>
        <w:adjustRightInd w:val="0"/>
        <w:spacing w:after="0" w:line="180" w:lineRule="atLeast"/>
        <w:rPr>
          <w:rFonts w:ascii="STIX" w:hAnsi="STIX" w:cs="STIX"/>
          <w:color w:val="211D1E"/>
          <w:sz w:val="24"/>
          <w:szCs w:val="18"/>
        </w:rPr>
      </w:pPr>
      <w:r w:rsidRPr="00190819">
        <w:rPr>
          <w:rFonts w:ascii="STIX" w:hAnsi="STIX" w:cs="STIX"/>
          <w:color w:val="211D1E"/>
          <w:sz w:val="24"/>
          <w:szCs w:val="18"/>
        </w:rPr>
        <w:t>Suppose that the current through a resistor is de</w:t>
      </w:r>
      <w:r w:rsidRPr="00190819">
        <w:rPr>
          <w:rFonts w:ascii="STIX" w:hAnsi="STIX" w:cs="STIX"/>
          <w:color w:val="211D1E"/>
          <w:sz w:val="24"/>
          <w:szCs w:val="18"/>
        </w:rPr>
        <w:softHyphen/>
        <w:t xml:space="preserve">scribed by the function </w:t>
      </w:r>
    </w:p>
    <w:p w:rsidR="00190819" w:rsidRDefault="00190819" w:rsidP="00190819">
      <w:pPr>
        <w:autoSpaceDE w:val="0"/>
        <w:autoSpaceDN w:val="0"/>
        <w:adjustRightInd w:val="0"/>
        <w:spacing w:after="0" w:line="180" w:lineRule="atLeast"/>
        <w:rPr>
          <w:rFonts w:ascii="STIX" w:hAnsi="STIX" w:cs="STIX"/>
          <w:color w:val="211D1E"/>
          <w:sz w:val="24"/>
          <w:szCs w:val="18"/>
        </w:rPr>
      </w:pPr>
    </w:p>
    <w:p w:rsidR="00190819" w:rsidRDefault="00190819" w:rsidP="00190819">
      <w:pPr>
        <w:autoSpaceDE w:val="0"/>
        <w:autoSpaceDN w:val="0"/>
        <w:adjustRightInd w:val="0"/>
        <w:spacing w:after="0" w:line="180" w:lineRule="atLeast"/>
        <w:jc w:val="center"/>
        <w:rPr>
          <w:rFonts w:ascii="STIX" w:hAnsi="STIX" w:cs="STIX"/>
          <w:color w:val="211D1E"/>
          <w:sz w:val="24"/>
          <w:szCs w:val="18"/>
        </w:rPr>
      </w:pPr>
      <w:r w:rsidRPr="00190819">
        <w:rPr>
          <w:rFonts w:ascii="STIX" w:hAnsi="STIX" w:cs="STIX"/>
          <w:color w:val="211D1E"/>
          <w:position w:val="-20"/>
          <w:sz w:val="24"/>
          <w:szCs w:val="18"/>
        </w:rPr>
        <w:object w:dxaOrig="372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4" type="#_x0000_t75" style="width:186pt;height:26.25pt" o:ole="">
            <v:imagedata r:id="rId7" o:title=""/>
          </v:shape>
          <o:OLEObject Type="Embed" ProgID="Equation.DSMT4" ShapeID="_x0000_i1414" DrawAspect="Content" ObjectID="_1551505854" r:id="rId8"/>
        </w:object>
      </w:r>
      <w:r>
        <w:rPr>
          <w:rFonts w:ascii="STIX" w:hAnsi="STIX" w:cs="STIX"/>
          <w:color w:val="211D1E"/>
          <w:sz w:val="24"/>
          <w:szCs w:val="18"/>
        </w:rPr>
        <w:t xml:space="preserve"> </w:t>
      </w:r>
    </w:p>
    <w:p w:rsidR="00190819" w:rsidRDefault="00190819" w:rsidP="00190819">
      <w:pPr>
        <w:autoSpaceDE w:val="0"/>
        <w:autoSpaceDN w:val="0"/>
        <w:adjustRightInd w:val="0"/>
        <w:spacing w:after="0" w:line="180" w:lineRule="atLeast"/>
        <w:rPr>
          <w:rFonts w:ascii="STIX" w:hAnsi="STIX" w:cs="STIX"/>
          <w:color w:val="211D1E"/>
          <w:sz w:val="24"/>
          <w:szCs w:val="18"/>
        </w:rPr>
      </w:pPr>
    </w:p>
    <w:p w:rsidR="00190819" w:rsidRPr="00190819" w:rsidRDefault="00190819" w:rsidP="00190819">
      <w:pPr>
        <w:autoSpaceDE w:val="0"/>
        <w:autoSpaceDN w:val="0"/>
        <w:adjustRightInd w:val="0"/>
        <w:spacing w:after="0" w:line="180" w:lineRule="atLeast"/>
        <w:rPr>
          <w:rFonts w:ascii="STIX" w:hAnsi="STIX" w:cs="STIX"/>
          <w:color w:val="211D1E"/>
          <w:sz w:val="24"/>
          <w:szCs w:val="18"/>
        </w:rPr>
      </w:pPr>
      <w:r w:rsidRPr="00190819">
        <w:rPr>
          <w:rFonts w:ascii="STIX" w:hAnsi="STIX" w:cs="STIX"/>
          <w:color w:val="211D1E"/>
          <w:sz w:val="24"/>
          <w:szCs w:val="18"/>
        </w:rPr>
        <w:t xml:space="preserve">and the resistance is a function of the current: </w:t>
      </w:r>
    </w:p>
    <w:p w:rsidR="00190819" w:rsidRPr="00190819" w:rsidRDefault="00190819" w:rsidP="00190819">
      <w:pPr>
        <w:autoSpaceDE w:val="0"/>
        <w:autoSpaceDN w:val="0"/>
        <w:adjustRightInd w:val="0"/>
        <w:spacing w:before="140" w:after="140" w:line="180" w:lineRule="atLeast"/>
        <w:ind w:left="240"/>
        <w:jc w:val="center"/>
        <w:rPr>
          <w:rFonts w:ascii="STIX" w:hAnsi="STIX" w:cs="STIX"/>
          <w:color w:val="211D1E"/>
          <w:sz w:val="24"/>
          <w:szCs w:val="11"/>
        </w:rPr>
      </w:pPr>
      <w:r w:rsidRPr="00190819">
        <w:rPr>
          <w:rFonts w:ascii="STIX" w:hAnsi="STIX" w:cs="STIX"/>
          <w:i/>
          <w:iCs/>
          <w:color w:val="211D1E"/>
          <w:sz w:val="24"/>
          <w:szCs w:val="18"/>
        </w:rPr>
        <w:t xml:space="preserve">R </w:t>
      </w:r>
      <w:r w:rsidRPr="00190819">
        <w:rPr>
          <w:rFonts w:ascii="STIX" w:hAnsi="STIX" w:cs="STIX"/>
          <w:color w:val="211D1E"/>
          <w:sz w:val="24"/>
          <w:szCs w:val="18"/>
        </w:rPr>
        <w:t>= 10</w:t>
      </w:r>
      <w:r w:rsidRPr="00190819">
        <w:rPr>
          <w:rFonts w:ascii="STIX" w:hAnsi="STIX" w:cs="STIX"/>
          <w:i/>
          <w:iCs/>
          <w:color w:val="211D1E"/>
          <w:sz w:val="24"/>
          <w:szCs w:val="18"/>
        </w:rPr>
        <w:t xml:space="preserve">i </w:t>
      </w:r>
      <w:r w:rsidRPr="00190819">
        <w:rPr>
          <w:rFonts w:ascii="STIX" w:hAnsi="STIX" w:cs="STIX"/>
          <w:color w:val="211D1E"/>
          <w:sz w:val="24"/>
          <w:szCs w:val="18"/>
        </w:rPr>
        <w:t>+ 2</w:t>
      </w:r>
      <w:r w:rsidRPr="00190819">
        <w:rPr>
          <w:rFonts w:ascii="STIX" w:hAnsi="STIX" w:cs="STIX"/>
          <w:i/>
          <w:iCs/>
          <w:color w:val="211D1E"/>
          <w:sz w:val="24"/>
          <w:szCs w:val="18"/>
        </w:rPr>
        <w:t xml:space="preserve">i </w:t>
      </w:r>
      <w:r w:rsidRPr="00190819">
        <w:rPr>
          <w:rFonts w:ascii="STIX" w:hAnsi="STIX" w:cs="STIX"/>
          <w:color w:val="211D1E"/>
          <w:sz w:val="32"/>
          <w:vertAlign w:val="superscript"/>
        </w:rPr>
        <w:t>2∕3</w:t>
      </w:r>
      <w:r w:rsidRPr="00190819">
        <w:rPr>
          <w:rFonts w:ascii="STIX" w:hAnsi="STIX" w:cs="STIX"/>
          <w:color w:val="211D1E"/>
          <w:sz w:val="24"/>
        </w:rPr>
        <w:t xml:space="preserve"> </w:t>
      </w:r>
    </w:p>
    <w:p w:rsidR="000C3025" w:rsidRPr="00190819" w:rsidRDefault="00190819" w:rsidP="00190819">
      <w:pPr>
        <w:autoSpaceDE w:val="0"/>
        <w:autoSpaceDN w:val="0"/>
        <w:adjustRightInd w:val="0"/>
        <w:spacing w:after="0" w:line="240" w:lineRule="auto"/>
        <w:rPr>
          <w:rFonts w:ascii="STIX" w:hAnsi="STIX" w:cs="STIX"/>
          <w:i/>
          <w:iCs/>
          <w:color w:val="211D1E"/>
          <w:sz w:val="24"/>
          <w:szCs w:val="18"/>
        </w:rPr>
      </w:pPr>
      <w:r w:rsidRPr="00190819">
        <w:rPr>
          <w:rFonts w:ascii="STIX" w:hAnsi="STIX" w:cs="STIX"/>
          <w:color w:val="211D1E"/>
          <w:sz w:val="24"/>
          <w:szCs w:val="18"/>
        </w:rPr>
        <w:t xml:space="preserve">Compute the average voltage over </w:t>
      </w:r>
      <w:r w:rsidRPr="00190819">
        <w:rPr>
          <w:rFonts w:ascii="STIX" w:hAnsi="STIX" w:cs="STIX"/>
          <w:i/>
          <w:iCs/>
          <w:color w:val="211D1E"/>
          <w:sz w:val="24"/>
          <w:szCs w:val="18"/>
        </w:rPr>
        <w:t xml:space="preserve">t </w:t>
      </w:r>
      <w:r w:rsidRPr="00190819">
        <w:rPr>
          <w:rFonts w:ascii="STIX" w:hAnsi="STIX" w:cs="STIX"/>
          <w:color w:val="211D1E"/>
          <w:sz w:val="24"/>
          <w:szCs w:val="18"/>
        </w:rPr>
        <w:t xml:space="preserve">= 0 to 60 using the composite Simpson’s 1∕3 rule. </w:t>
      </w:r>
    </w:p>
    <w:sectPr w:rsidR="000C3025" w:rsidRPr="00190819"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Words>
  <Characters>234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2017-03-20T14:55:00Z</dcterms:created>
  <dcterms:modified xsi:type="dcterms:W3CDTF">2017-03-20T14:55:00Z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