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w:t>
      </w:r>
      <w:r w:rsidR="003607AE">
        <w:rPr>
          <w:b/>
          <w:noProof/>
          <w:sz w:val="20"/>
          <w:szCs w:val="20"/>
        </w:rPr>
        <w:t>2</w:t>
      </w:r>
    </w:p>
    <w:p w:rsidR="00BC0028" w:rsidRDefault="00BC0028" w:rsidP="00F97D0A">
      <w:pPr>
        <w:spacing w:after="0" w:line="240" w:lineRule="auto"/>
        <w:rPr>
          <w:rFonts w:ascii="STIX" w:eastAsia="Times New Roman" w:hAnsi="STIX"/>
          <w:sz w:val="20"/>
          <w:szCs w:val="24"/>
        </w:rPr>
      </w:pPr>
    </w:p>
    <w:p w:rsidR="003607AE" w:rsidRPr="003607AE" w:rsidRDefault="003607AE" w:rsidP="003607AE">
      <w:pPr>
        <w:spacing w:after="0" w:line="240" w:lineRule="auto"/>
        <w:rPr>
          <w:rFonts w:ascii="STIX" w:eastAsia="Times New Roman" w:hAnsi="STIX"/>
          <w:b/>
          <w:sz w:val="20"/>
          <w:szCs w:val="24"/>
        </w:rPr>
      </w:pPr>
    </w:p>
    <w:tbl>
      <w:tblPr>
        <w:tblW w:w="0" w:type="auto"/>
        <w:tblInd w:w="468" w:type="dxa"/>
        <w:tblLook w:val="0000"/>
      </w:tblPr>
      <w:tblGrid>
        <w:gridCol w:w="317"/>
        <w:gridCol w:w="1071"/>
        <w:gridCol w:w="1071"/>
        <w:gridCol w:w="1071"/>
      </w:tblGrid>
      <w:tr w:rsidR="003607AE" w:rsidRPr="003607AE" w:rsidTr="00FF7247">
        <w:trPr>
          <w:trHeight w:val="144"/>
        </w:trPr>
        <w:tc>
          <w:tcPr>
            <w:tcW w:w="0" w:type="auto"/>
            <w:tcBorders>
              <w:top w:val="single" w:sz="12" w:space="0" w:color="auto"/>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b/>
                <w:sz w:val="18"/>
                <w:szCs w:val="20"/>
              </w:rPr>
            </w:pPr>
          </w:p>
        </w:tc>
        <w:tc>
          <w:tcPr>
            <w:tcW w:w="0" w:type="auto"/>
            <w:tcBorders>
              <w:top w:val="single" w:sz="12" w:space="0" w:color="auto"/>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b/>
                <w:sz w:val="18"/>
                <w:szCs w:val="20"/>
              </w:rPr>
            </w:pPr>
            <w:r w:rsidRPr="003607AE">
              <w:rPr>
                <w:rFonts w:ascii="STIX" w:eastAsia="Times New Roman" w:hAnsi="STIX" w:cs="STIX MathJax Main"/>
                <w:b/>
                <w:sz w:val="18"/>
                <w:szCs w:val="20"/>
              </w:rPr>
              <w:t>1</w:t>
            </w:r>
          </w:p>
        </w:tc>
        <w:tc>
          <w:tcPr>
            <w:tcW w:w="0" w:type="auto"/>
            <w:tcBorders>
              <w:top w:val="single" w:sz="12" w:space="0" w:color="auto"/>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b/>
                <w:sz w:val="18"/>
                <w:szCs w:val="20"/>
              </w:rPr>
            </w:pPr>
            <w:r w:rsidRPr="003607AE">
              <w:rPr>
                <w:rFonts w:ascii="STIX" w:eastAsia="Times New Roman" w:hAnsi="STIX" w:cs="STIX MathJax Main"/>
                <w:b/>
                <w:sz w:val="18"/>
                <w:szCs w:val="20"/>
              </w:rPr>
              <w:t>2</w:t>
            </w:r>
          </w:p>
        </w:tc>
        <w:tc>
          <w:tcPr>
            <w:tcW w:w="0" w:type="auto"/>
            <w:tcBorders>
              <w:top w:val="single" w:sz="12" w:space="0" w:color="auto"/>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b/>
                <w:sz w:val="18"/>
                <w:szCs w:val="20"/>
              </w:rPr>
            </w:pPr>
            <w:r w:rsidRPr="003607AE">
              <w:rPr>
                <w:rFonts w:ascii="STIX" w:eastAsia="Times New Roman" w:hAnsi="STIX" w:cs="STIX MathJax Main"/>
                <w:b/>
                <w:sz w:val="18"/>
                <w:szCs w:val="20"/>
              </w:rPr>
              <w:t>3</w:t>
            </w:r>
          </w:p>
        </w:tc>
      </w:tr>
      <w:tr w:rsidR="003607AE" w:rsidRPr="003607AE" w:rsidTr="00FF7247">
        <w:trPr>
          <w:trHeight w:val="144"/>
        </w:trPr>
        <w:tc>
          <w:tcPr>
            <w:tcW w:w="0" w:type="auto"/>
            <w:tcBorders>
              <w:top w:val="nil"/>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r w:rsidRPr="003607AE">
              <w:rPr>
                <w:rFonts w:ascii="STIX" w:eastAsia="Times New Roman" w:hAnsi="STIX" w:cs="STIX MathJax Main"/>
                <w:b/>
                <w:i/>
                <w:sz w:val="18"/>
                <w:szCs w:val="20"/>
              </w:rPr>
              <w:t>n</w:t>
            </w:r>
          </w:p>
        </w:tc>
        <w:tc>
          <w:tcPr>
            <w:tcW w:w="0" w:type="auto"/>
            <w:tcBorders>
              <w:top w:val="nil"/>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b/>
                <w:sz w:val="18"/>
                <w:szCs w:val="20"/>
              </w:rPr>
            </w:pPr>
            <w:r w:rsidRPr="003607AE">
              <w:rPr>
                <w:rFonts w:ascii="Courier New" w:eastAsia="Times New Roman" w:hAnsi="Courier New"/>
                <w:b/>
                <w:i/>
                <w:sz w:val="20"/>
                <w:szCs w:val="24"/>
              </w:rPr>
              <w:sym w:font="Symbol" w:char="F065"/>
            </w:r>
            <w:r w:rsidRPr="003607AE">
              <w:rPr>
                <w:rFonts w:ascii="STIX" w:eastAsia="Times New Roman" w:hAnsi="STIX" w:cs="STIX MathJax Main"/>
                <w:b/>
                <w:i/>
                <w:sz w:val="18"/>
                <w:szCs w:val="20"/>
                <w:vertAlign w:val="subscript"/>
              </w:rPr>
              <w:t>a</w:t>
            </w:r>
            <w:r w:rsidRPr="003607AE">
              <w:rPr>
                <w:rFonts w:ascii="STIX" w:eastAsia="Times New Roman" w:hAnsi="STIX" w:cs="STIX MathJax Main"/>
                <w:b/>
                <w:sz w:val="18"/>
                <w:szCs w:val="20"/>
              </w:rPr>
              <w:t xml:space="preserve"> </w:t>
            </w:r>
            <w:r w:rsidRPr="003607AE">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r w:rsidRPr="003607AE">
              <w:rPr>
                <w:rFonts w:ascii="STIX" w:eastAsia="Times New Roman" w:hAnsi="STIX" w:cs="STIX MathJax Main"/>
                <w:sz w:val="18"/>
                <w:szCs w:val="20"/>
              </w:rPr>
              <w:t>7.9715</w:t>
            </w:r>
            <w:r w:rsidRPr="003607AE">
              <w:rPr>
                <w:rFonts w:ascii="Courier New" w:eastAsia="Times New Roman" w:hAnsi="Courier New" w:cs="STIX MathJax Main"/>
                <w:sz w:val="18"/>
                <w:szCs w:val="20"/>
              </w:rPr>
              <w:t>%</w:t>
            </w:r>
          </w:p>
        </w:tc>
        <w:tc>
          <w:tcPr>
            <w:tcW w:w="0" w:type="auto"/>
            <w:tcBorders>
              <w:top w:val="nil"/>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r w:rsidRPr="003607AE">
              <w:rPr>
                <w:rFonts w:ascii="STIX" w:eastAsia="Times New Roman" w:hAnsi="STIX" w:cs="STIX MathJax Main"/>
                <w:sz w:val="18"/>
                <w:szCs w:val="20"/>
              </w:rPr>
              <w:t>0.0997</w:t>
            </w:r>
            <w:r w:rsidRPr="003607AE">
              <w:rPr>
                <w:rFonts w:ascii="Courier New" w:eastAsia="Times New Roman" w:hAnsi="Courier New" w:cs="STIX MathJax Main"/>
                <w:sz w:val="18"/>
                <w:szCs w:val="20"/>
              </w:rPr>
              <w:t>%</w:t>
            </w:r>
          </w:p>
        </w:tc>
      </w:tr>
      <w:tr w:rsidR="003607AE" w:rsidRPr="003607AE" w:rsidTr="00FF7247">
        <w:trPr>
          <w:trHeight w:val="144"/>
        </w:trPr>
        <w:tc>
          <w:tcPr>
            <w:tcW w:w="0" w:type="auto"/>
            <w:tcBorders>
              <w:top w:val="nil"/>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b/>
                <w:sz w:val="18"/>
                <w:szCs w:val="20"/>
              </w:rPr>
            </w:pPr>
            <w:r w:rsidRPr="003607AE">
              <w:rPr>
                <w:rFonts w:ascii="STIX" w:eastAsia="Times New Roman" w:hAnsi="STIX" w:cs="STIX MathJax Main"/>
                <w:b/>
                <w:sz w:val="18"/>
                <w:szCs w:val="20"/>
              </w:rPr>
              <w:t>1</w:t>
            </w:r>
          </w:p>
        </w:tc>
        <w:tc>
          <w:tcPr>
            <w:tcW w:w="0" w:type="auto"/>
            <w:tcBorders>
              <w:top w:val="nil"/>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r w:rsidRPr="003607AE">
              <w:rPr>
                <w:rFonts w:ascii="STIX" w:eastAsia="Times New Roman" w:hAnsi="STIX" w:cs="STIX MathJax Main"/>
                <w:sz w:val="18"/>
                <w:szCs w:val="20"/>
              </w:rPr>
              <w:t>1.34376994</w:t>
            </w:r>
          </w:p>
        </w:tc>
        <w:tc>
          <w:tcPr>
            <w:tcW w:w="0" w:type="auto"/>
            <w:tcBorders>
              <w:top w:val="nil"/>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r w:rsidRPr="003607AE">
              <w:rPr>
                <w:rFonts w:ascii="STIX" w:eastAsia="Times New Roman" w:hAnsi="STIX" w:cs="STIX MathJax Main"/>
                <w:sz w:val="18"/>
                <w:szCs w:val="20"/>
              </w:rPr>
              <w:t>1.97282684</w:t>
            </w:r>
          </w:p>
        </w:tc>
        <w:tc>
          <w:tcPr>
            <w:tcW w:w="0" w:type="auto"/>
            <w:tcBorders>
              <w:top w:val="nil"/>
              <w:left w:val="nil"/>
              <w:bottom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r w:rsidRPr="003607AE">
              <w:rPr>
                <w:rFonts w:ascii="STIX" w:eastAsia="Times New Roman" w:hAnsi="STIX" w:cs="STIX MathJax Main"/>
                <w:sz w:val="18"/>
                <w:szCs w:val="20"/>
              </w:rPr>
              <w:t>1.94183605</w:t>
            </w:r>
          </w:p>
        </w:tc>
      </w:tr>
      <w:tr w:rsidR="003607AE" w:rsidRPr="003607AE" w:rsidTr="00FF7247">
        <w:trPr>
          <w:trHeight w:val="144"/>
        </w:trPr>
        <w:tc>
          <w:tcPr>
            <w:tcW w:w="0" w:type="auto"/>
            <w:tcBorders>
              <w:top w:val="nil"/>
              <w:left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b/>
                <w:sz w:val="18"/>
                <w:szCs w:val="20"/>
              </w:rPr>
            </w:pPr>
            <w:r w:rsidRPr="003607AE">
              <w:rPr>
                <w:rFonts w:ascii="STIX" w:eastAsia="Times New Roman" w:hAnsi="STIX" w:cs="STIX MathJax Main"/>
                <w:b/>
                <w:sz w:val="18"/>
                <w:szCs w:val="20"/>
              </w:rPr>
              <w:t>2</w:t>
            </w:r>
          </w:p>
        </w:tc>
        <w:tc>
          <w:tcPr>
            <w:tcW w:w="0" w:type="auto"/>
            <w:tcBorders>
              <w:top w:val="nil"/>
              <w:left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r w:rsidRPr="003607AE">
              <w:rPr>
                <w:rFonts w:ascii="STIX" w:eastAsia="Times New Roman" w:hAnsi="STIX" w:cs="STIX MathJax Main"/>
                <w:sz w:val="18"/>
                <w:szCs w:val="20"/>
              </w:rPr>
              <w:t>1.81556261</w:t>
            </w:r>
          </w:p>
        </w:tc>
        <w:tc>
          <w:tcPr>
            <w:tcW w:w="0" w:type="auto"/>
            <w:tcBorders>
              <w:top w:val="nil"/>
              <w:left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r w:rsidRPr="003607AE">
              <w:rPr>
                <w:rFonts w:ascii="STIX" w:eastAsia="Times New Roman" w:hAnsi="STIX" w:cs="STIX MathJax Main"/>
                <w:sz w:val="18"/>
                <w:szCs w:val="20"/>
              </w:rPr>
              <w:t>1.94377297</w:t>
            </w:r>
          </w:p>
        </w:tc>
        <w:tc>
          <w:tcPr>
            <w:tcW w:w="0" w:type="auto"/>
            <w:tcBorders>
              <w:top w:val="nil"/>
              <w:left w:val="nil"/>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p>
        </w:tc>
      </w:tr>
      <w:tr w:rsidR="003607AE" w:rsidRPr="003607AE" w:rsidTr="00FF7247">
        <w:trPr>
          <w:trHeight w:val="144"/>
        </w:trPr>
        <w:tc>
          <w:tcPr>
            <w:tcW w:w="0" w:type="auto"/>
            <w:tcBorders>
              <w:top w:val="nil"/>
              <w:left w:val="nil"/>
              <w:bottom w:val="single" w:sz="12" w:space="0" w:color="auto"/>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b/>
                <w:sz w:val="18"/>
                <w:szCs w:val="20"/>
              </w:rPr>
            </w:pPr>
            <w:r w:rsidRPr="003607AE">
              <w:rPr>
                <w:rFonts w:ascii="STIX" w:eastAsia="Times New Roman" w:hAnsi="STIX" w:cs="STIX MathJax Main"/>
                <w:b/>
                <w:sz w:val="18"/>
                <w:szCs w:val="20"/>
              </w:rPr>
              <w:t>4</w:t>
            </w:r>
          </w:p>
        </w:tc>
        <w:tc>
          <w:tcPr>
            <w:tcW w:w="0" w:type="auto"/>
            <w:tcBorders>
              <w:top w:val="nil"/>
              <w:left w:val="nil"/>
              <w:bottom w:val="single" w:sz="12" w:space="0" w:color="auto"/>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r w:rsidRPr="003607AE">
              <w:rPr>
                <w:rFonts w:ascii="STIX" w:eastAsia="Times New Roman" w:hAnsi="STIX" w:cs="STIX MathJax Main"/>
                <w:sz w:val="18"/>
                <w:szCs w:val="20"/>
              </w:rPr>
              <w:t>1.91172038</w:t>
            </w:r>
          </w:p>
        </w:tc>
        <w:tc>
          <w:tcPr>
            <w:tcW w:w="0" w:type="auto"/>
            <w:tcBorders>
              <w:top w:val="nil"/>
              <w:left w:val="nil"/>
              <w:bottom w:val="single" w:sz="12" w:space="0" w:color="auto"/>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single" w:sz="12" w:space="0" w:color="auto"/>
              <w:right w:val="nil"/>
            </w:tcBorders>
            <w:noWrap/>
            <w:vAlign w:val="center"/>
          </w:tcPr>
          <w:p w:rsidR="003607AE" w:rsidRPr="003607AE" w:rsidRDefault="003607AE" w:rsidP="003607AE">
            <w:pPr>
              <w:spacing w:after="0" w:line="240" w:lineRule="auto"/>
              <w:jc w:val="center"/>
              <w:rPr>
                <w:rFonts w:ascii="STIX MathJax Main" w:eastAsia="Times New Roman" w:hAnsi="STIX MathJax Main" w:cs="STIX MathJax Main"/>
                <w:sz w:val="18"/>
                <w:szCs w:val="20"/>
              </w:rPr>
            </w:pPr>
          </w:p>
        </w:tc>
      </w:tr>
    </w:tbl>
    <w:p w:rsidR="005950FD" w:rsidRPr="00600E9B" w:rsidRDefault="005950FD" w:rsidP="003607AE">
      <w:pPr>
        <w:spacing w:after="0" w:line="240" w:lineRule="auto"/>
        <w:rPr>
          <w:rFonts w:ascii="Courier New" w:eastAsia="Times New Roman" w:hAnsi="Courier New" w:cs="Courier New"/>
          <w:sz w:val="18"/>
          <w:szCs w:val="24"/>
        </w:rPr>
      </w:pPr>
    </w:p>
    <w:sectPr w:rsidR="005950FD" w:rsidRPr="00600E9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7027E-6136-4711-A68D-D9A3E66C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Words>
  <Characters>109</Characters>
  <Application>Microsoft Office Word</Application>
  <DocSecurity>0</DocSecurity>
  <Lines>1</Lines>
  <Paragraphs>1</Paragraphs>
  <ScaleCrop>false</ScaleCrop>
  <Company/>
  <LinksUpToDate>false</LinksUpToDate>
  <CharactersWithSpaces>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2017-03-31T17:48:00Z</dcterms:created>
  <dcterms:modified xsi:type="dcterms:W3CDTF">2017-03-31T17:48:00Z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