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991357" w:rsidRDefault="00512B6C" w:rsidP="00991357">
      <w:pPr>
        <w:pStyle w:val="Default"/>
        <w:ind w:right="-450"/>
        <w:rPr>
          <w:b/>
        </w:rPr>
      </w:pPr>
      <w:r w:rsidRPr="00991357">
        <w:rPr>
          <w:b/>
        </w:rPr>
        <w:t xml:space="preserve">Problem </w:t>
      </w:r>
      <w:r w:rsidR="00677803" w:rsidRPr="00991357">
        <w:rPr>
          <w:b/>
        </w:rPr>
        <w:t>2</w:t>
      </w:r>
      <w:r w:rsidR="00991357" w:rsidRPr="00991357">
        <w:rPr>
          <w:b/>
        </w:rPr>
        <w:t>1.23</w:t>
      </w:r>
    </w:p>
    <w:p w:rsidR="00991357" w:rsidRPr="00991357" w:rsidRDefault="00991357" w:rsidP="00991357">
      <w:pPr>
        <w:autoSpaceDE w:val="0"/>
        <w:autoSpaceDN w:val="0"/>
        <w:adjustRightInd w:val="0"/>
        <w:spacing w:after="0" w:line="240" w:lineRule="auto"/>
        <w:rPr>
          <w:rFonts w:ascii="STIX" w:hAnsi="STIX" w:cs="STIX"/>
          <w:color w:val="000000"/>
          <w:sz w:val="24"/>
          <w:szCs w:val="24"/>
        </w:rPr>
      </w:pPr>
    </w:p>
    <w:p w:rsidR="00991357" w:rsidRDefault="00991357" w:rsidP="00991357">
      <w:pPr>
        <w:autoSpaceDE w:val="0"/>
        <w:autoSpaceDN w:val="0"/>
        <w:adjustRightInd w:val="0"/>
        <w:spacing w:after="0" w:line="180" w:lineRule="atLeast"/>
        <w:rPr>
          <w:rFonts w:ascii="STIX" w:hAnsi="STIX" w:cs="STIX"/>
          <w:color w:val="211D1E"/>
          <w:sz w:val="24"/>
          <w:szCs w:val="18"/>
        </w:rPr>
      </w:pPr>
      <w:r w:rsidRPr="00991357">
        <w:rPr>
          <w:rFonts w:ascii="STIX" w:hAnsi="STIX" w:cs="STIX"/>
          <w:color w:val="211D1E"/>
          <w:sz w:val="24"/>
          <w:szCs w:val="18"/>
        </w:rPr>
        <w:t xml:space="preserve">The following data were collected when a large oil tanker was loading: </w:t>
      </w:r>
    </w:p>
    <w:p w:rsidR="00991357" w:rsidRPr="00991357" w:rsidRDefault="00991357" w:rsidP="00991357">
      <w:pPr>
        <w:autoSpaceDE w:val="0"/>
        <w:autoSpaceDN w:val="0"/>
        <w:adjustRightInd w:val="0"/>
        <w:spacing w:after="0" w:line="180" w:lineRule="atLeast"/>
        <w:rPr>
          <w:rFonts w:ascii="STIX" w:hAnsi="STIX" w:cs="STIX"/>
          <w:color w:val="211D1E"/>
          <w:sz w:val="24"/>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38"/>
        <w:gridCol w:w="720"/>
        <w:gridCol w:w="900"/>
        <w:gridCol w:w="1080"/>
        <w:gridCol w:w="990"/>
        <w:gridCol w:w="900"/>
        <w:gridCol w:w="822"/>
        <w:gridCol w:w="978"/>
      </w:tblGrid>
      <w:tr w:rsidR="00991357" w:rsidRPr="00991357" w:rsidTr="00991357">
        <w:trPr>
          <w:trHeight w:val="521"/>
        </w:trPr>
        <w:tc>
          <w:tcPr>
            <w:tcW w:w="1638" w:type="dxa"/>
          </w:tcPr>
          <w:p w:rsidR="00991357" w:rsidRPr="00991357" w:rsidRDefault="00991357" w:rsidP="00C540B8">
            <w:pPr>
              <w:autoSpaceDE w:val="0"/>
              <w:autoSpaceDN w:val="0"/>
              <w:adjustRightInd w:val="0"/>
              <w:spacing w:before="240" w:after="0" w:line="160" w:lineRule="atLeast"/>
              <w:rPr>
                <w:rFonts w:ascii="STIX" w:hAnsi="STIX" w:cs="STIX"/>
                <w:b/>
                <w:bCs/>
                <w:color w:val="211D1E"/>
                <w:sz w:val="24"/>
                <w:szCs w:val="16"/>
              </w:rPr>
            </w:pPr>
            <w:r w:rsidRPr="00991357">
              <w:rPr>
                <w:rFonts w:ascii="STIX" w:hAnsi="STIX" w:cs="STIX"/>
                <w:b/>
                <w:bCs/>
                <w:i/>
                <w:iCs/>
                <w:color w:val="211D1E"/>
                <w:sz w:val="24"/>
                <w:szCs w:val="16"/>
              </w:rPr>
              <w:t>t,</w:t>
            </w:r>
            <w:r>
              <w:rPr>
                <w:rFonts w:ascii="STIX" w:hAnsi="STIX" w:cs="STIX"/>
                <w:b/>
                <w:bCs/>
                <w:i/>
                <w:iCs/>
                <w:color w:val="211D1E"/>
                <w:sz w:val="24"/>
                <w:szCs w:val="16"/>
              </w:rPr>
              <w:t xml:space="preserve"> </w:t>
            </w:r>
            <w:r w:rsidRPr="00991357">
              <w:rPr>
                <w:rFonts w:ascii="STIX" w:hAnsi="STIX" w:cs="STIX"/>
                <w:b/>
                <w:bCs/>
                <w:color w:val="211D1E"/>
                <w:sz w:val="24"/>
                <w:szCs w:val="16"/>
              </w:rPr>
              <w:t>min</w:t>
            </w:r>
          </w:p>
        </w:tc>
        <w:tc>
          <w:tcPr>
            <w:tcW w:w="720" w:type="dxa"/>
          </w:tcPr>
          <w:p w:rsidR="00991357" w:rsidRPr="00991357" w:rsidRDefault="00991357" w:rsidP="00C540B8">
            <w:pPr>
              <w:autoSpaceDE w:val="0"/>
              <w:autoSpaceDN w:val="0"/>
              <w:adjustRightInd w:val="0"/>
              <w:spacing w:before="240" w:after="0" w:line="160" w:lineRule="atLeast"/>
              <w:rPr>
                <w:rFonts w:ascii="STIX" w:hAnsi="STIX" w:cs="STIX"/>
                <w:color w:val="211D1E"/>
                <w:sz w:val="24"/>
                <w:szCs w:val="16"/>
              </w:rPr>
            </w:pPr>
            <w:r w:rsidRPr="00991357">
              <w:rPr>
                <w:rFonts w:ascii="STIX" w:hAnsi="STIX" w:cs="STIX"/>
                <w:color w:val="211D1E"/>
                <w:sz w:val="24"/>
                <w:szCs w:val="16"/>
              </w:rPr>
              <w:t>0</w:t>
            </w:r>
          </w:p>
        </w:tc>
        <w:tc>
          <w:tcPr>
            <w:tcW w:w="900" w:type="dxa"/>
          </w:tcPr>
          <w:p w:rsidR="00991357" w:rsidRPr="00991357" w:rsidRDefault="00991357" w:rsidP="00C540B8">
            <w:pPr>
              <w:autoSpaceDE w:val="0"/>
              <w:autoSpaceDN w:val="0"/>
              <w:adjustRightInd w:val="0"/>
              <w:spacing w:before="240" w:after="0" w:line="160" w:lineRule="atLeast"/>
              <w:rPr>
                <w:rFonts w:ascii="STIX" w:hAnsi="STIX" w:cs="STIX"/>
                <w:color w:val="211D1E"/>
                <w:sz w:val="24"/>
                <w:szCs w:val="16"/>
              </w:rPr>
            </w:pPr>
            <w:r w:rsidRPr="00991357">
              <w:rPr>
                <w:rFonts w:ascii="STIX" w:hAnsi="STIX" w:cs="STIX"/>
                <w:color w:val="211D1E"/>
                <w:sz w:val="24"/>
                <w:szCs w:val="16"/>
              </w:rPr>
              <w:t>10</w:t>
            </w:r>
          </w:p>
        </w:tc>
        <w:tc>
          <w:tcPr>
            <w:tcW w:w="1080" w:type="dxa"/>
          </w:tcPr>
          <w:p w:rsidR="00991357" w:rsidRPr="00991357" w:rsidRDefault="00991357" w:rsidP="00C540B8">
            <w:pPr>
              <w:autoSpaceDE w:val="0"/>
              <w:autoSpaceDN w:val="0"/>
              <w:adjustRightInd w:val="0"/>
              <w:spacing w:before="240" w:after="0" w:line="160" w:lineRule="atLeast"/>
              <w:rPr>
                <w:rFonts w:ascii="STIX" w:hAnsi="STIX" w:cs="STIX"/>
                <w:color w:val="211D1E"/>
                <w:sz w:val="24"/>
                <w:szCs w:val="16"/>
              </w:rPr>
            </w:pPr>
            <w:r w:rsidRPr="00991357">
              <w:rPr>
                <w:rFonts w:ascii="STIX" w:hAnsi="STIX" w:cs="STIX"/>
                <w:color w:val="211D1E"/>
                <w:sz w:val="24"/>
                <w:szCs w:val="16"/>
              </w:rPr>
              <w:t>20</w:t>
            </w:r>
          </w:p>
        </w:tc>
        <w:tc>
          <w:tcPr>
            <w:tcW w:w="990" w:type="dxa"/>
          </w:tcPr>
          <w:p w:rsidR="00991357" w:rsidRPr="00991357" w:rsidRDefault="00991357" w:rsidP="00C540B8">
            <w:pPr>
              <w:autoSpaceDE w:val="0"/>
              <w:autoSpaceDN w:val="0"/>
              <w:adjustRightInd w:val="0"/>
              <w:spacing w:before="240" w:after="0" w:line="160" w:lineRule="atLeast"/>
              <w:rPr>
                <w:rFonts w:ascii="STIX" w:hAnsi="STIX" w:cs="STIX"/>
                <w:color w:val="211D1E"/>
                <w:sz w:val="24"/>
                <w:szCs w:val="16"/>
              </w:rPr>
            </w:pPr>
            <w:r w:rsidRPr="00991357">
              <w:rPr>
                <w:rFonts w:ascii="STIX" w:hAnsi="STIX" w:cs="STIX"/>
                <w:color w:val="211D1E"/>
                <w:sz w:val="24"/>
                <w:szCs w:val="16"/>
              </w:rPr>
              <w:t>30</w:t>
            </w:r>
          </w:p>
        </w:tc>
        <w:tc>
          <w:tcPr>
            <w:tcW w:w="900" w:type="dxa"/>
          </w:tcPr>
          <w:p w:rsidR="00991357" w:rsidRPr="00991357" w:rsidRDefault="00991357" w:rsidP="00C540B8">
            <w:pPr>
              <w:autoSpaceDE w:val="0"/>
              <w:autoSpaceDN w:val="0"/>
              <w:adjustRightInd w:val="0"/>
              <w:spacing w:before="240" w:after="0" w:line="160" w:lineRule="atLeast"/>
              <w:rPr>
                <w:rFonts w:ascii="STIX" w:hAnsi="STIX" w:cs="STIX"/>
                <w:color w:val="211D1E"/>
                <w:sz w:val="24"/>
                <w:szCs w:val="16"/>
              </w:rPr>
            </w:pPr>
            <w:r w:rsidRPr="00991357">
              <w:rPr>
                <w:rFonts w:ascii="STIX" w:hAnsi="STIX" w:cs="STIX"/>
                <w:color w:val="211D1E"/>
                <w:sz w:val="24"/>
                <w:szCs w:val="16"/>
              </w:rPr>
              <w:t>45</w:t>
            </w:r>
          </w:p>
        </w:tc>
        <w:tc>
          <w:tcPr>
            <w:tcW w:w="822" w:type="dxa"/>
          </w:tcPr>
          <w:p w:rsidR="00991357" w:rsidRPr="00991357" w:rsidRDefault="00991357" w:rsidP="00C540B8">
            <w:pPr>
              <w:autoSpaceDE w:val="0"/>
              <w:autoSpaceDN w:val="0"/>
              <w:adjustRightInd w:val="0"/>
              <w:spacing w:before="240" w:after="0" w:line="160" w:lineRule="atLeast"/>
              <w:rPr>
                <w:rFonts w:ascii="STIX" w:hAnsi="STIX" w:cs="STIX"/>
                <w:color w:val="211D1E"/>
                <w:sz w:val="24"/>
                <w:szCs w:val="16"/>
              </w:rPr>
            </w:pPr>
            <w:r w:rsidRPr="00991357">
              <w:rPr>
                <w:rFonts w:ascii="STIX" w:hAnsi="STIX" w:cs="STIX"/>
                <w:color w:val="211D1E"/>
                <w:sz w:val="24"/>
                <w:szCs w:val="16"/>
              </w:rPr>
              <w:t>60</w:t>
            </w:r>
          </w:p>
        </w:tc>
        <w:tc>
          <w:tcPr>
            <w:tcW w:w="978" w:type="dxa"/>
          </w:tcPr>
          <w:p w:rsidR="00991357" w:rsidRPr="00991357" w:rsidRDefault="00991357" w:rsidP="00C540B8">
            <w:pPr>
              <w:autoSpaceDE w:val="0"/>
              <w:autoSpaceDN w:val="0"/>
              <w:adjustRightInd w:val="0"/>
              <w:spacing w:before="240" w:after="0" w:line="160" w:lineRule="atLeast"/>
              <w:rPr>
                <w:rFonts w:ascii="STIX" w:hAnsi="STIX" w:cs="STIX"/>
                <w:color w:val="211D1E"/>
                <w:sz w:val="24"/>
                <w:szCs w:val="16"/>
              </w:rPr>
            </w:pPr>
            <w:r w:rsidRPr="00991357">
              <w:rPr>
                <w:rFonts w:ascii="STIX" w:hAnsi="STIX" w:cs="STIX"/>
                <w:color w:val="211D1E"/>
                <w:sz w:val="24"/>
                <w:szCs w:val="16"/>
              </w:rPr>
              <w:t>75</w:t>
            </w:r>
          </w:p>
        </w:tc>
      </w:tr>
      <w:tr w:rsidR="00991357" w:rsidRPr="00991357" w:rsidTr="00991357">
        <w:trPr>
          <w:trHeight w:val="712"/>
        </w:trPr>
        <w:tc>
          <w:tcPr>
            <w:tcW w:w="1638" w:type="dxa"/>
          </w:tcPr>
          <w:p w:rsidR="00991357" w:rsidRPr="00991357" w:rsidRDefault="00991357" w:rsidP="00C540B8">
            <w:pPr>
              <w:autoSpaceDE w:val="0"/>
              <w:autoSpaceDN w:val="0"/>
              <w:adjustRightInd w:val="0"/>
              <w:spacing w:after="320" w:line="160" w:lineRule="atLeast"/>
              <w:rPr>
                <w:rFonts w:ascii="STIX" w:hAnsi="STIX" w:cs="STIX"/>
                <w:b/>
                <w:bCs/>
                <w:color w:val="211D1E"/>
                <w:sz w:val="24"/>
                <w:szCs w:val="16"/>
              </w:rPr>
            </w:pPr>
            <w:r w:rsidRPr="00991357">
              <w:rPr>
                <w:rFonts w:ascii="STIX" w:hAnsi="STIX" w:cs="STIX"/>
                <w:b/>
                <w:bCs/>
                <w:i/>
                <w:iCs/>
                <w:color w:val="211D1E"/>
                <w:sz w:val="24"/>
                <w:szCs w:val="16"/>
              </w:rPr>
              <w:t>V,</w:t>
            </w:r>
            <w:r>
              <w:rPr>
                <w:rFonts w:ascii="STIX" w:hAnsi="STIX" w:cs="STIX"/>
                <w:b/>
                <w:bCs/>
                <w:i/>
                <w:iCs/>
                <w:color w:val="211D1E"/>
                <w:sz w:val="24"/>
                <w:szCs w:val="16"/>
              </w:rPr>
              <w:t xml:space="preserve"> </w:t>
            </w:r>
            <w:r w:rsidRPr="00991357">
              <w:rPr>
                <w:rFonts w:ascii="STIX" w:hAnsi="STIX" w:cs="STIX"/>
                <w:b/>
                <w:bCs/>
                <w:color w:val="211D1E"/>
                <w:sz w:val="24"/>
                <w:szCs w:val="16"/>
              </w:rPr>
              <w:t>10</w:t>
            </w:r>
            <w:r w:rsidRPr="00991357">
              <w:rPr>
                <w:rFonts w:ascii="STIX" w:hAnsi="STIX" w:cs="STIX"/>
                <w:b/>
                <w:bCs/>
                <w:color w:val="211D1E"/>
                <w:sz w:val="32"/>
                <w:szCs w:val="10"/>
                <w:vertAlign w:val="superscript"/>
              </w:rPr>
              <w:t>6</w:t>
            </w:r>
            <w:r>
              <w:rPr>
                <w:rFonts w:ascii="STIX" w:hAnsi="STIX" w:cs="STIX"/>
                <w:b/>
                <w:bCs/>
                <w:color w:val="211D1E"/>
                <w:sz w:val="32"/>
                <w:szCs w:val="10"/>
                <w:vertAlign w:val="superscript"/>
              </w:rPr>
              <w:t xml:space="preserve"> </w:t>
            </w:r>
            <w:r w:rsidRPr="00991357">
              <w:rPr>
                <w:rFonts w:ascii="STIX" w:hAnsi="STIX" w:cs="STIX"/>
                <w:b/>
                <w:bCs/>
                <w:color w:val="211D1E"/>
                <w:sz w:val="24"/>
                <w:szCs w:val="16"/>
              </w:rPr>
              <w:t>barrels</w:t>
            </w:r>
          </w:p>
        </w:tc>
        <w:tc>
          <w:tcPr>
            <w:tcW w:w="720" w:type="dxa"/>
          </w:tcPr>
          <w:p w:rsidR="00991357" w:rsidRPr="00991357" w:rsidRDefault="00991357" w:rsidP="00C540B8">
            <w:pPr>
              <w:autoSpaceDE w:val="0"/>
              <w:autoSpaceDN w:val="0"/>
              <w:adjustRightInd w:val="0"/>
              <w:spacing w:after="320" w:line="160" w:lineRule="atLeast"/>
              <w:rPr>
                <w:rFonts w:ascii="STIX" w:hAnsi="STIX" w:cs="STIX"/>
                <w:color w:val="211D1E"/>
                <w:sz w:val="24"/>
                <w:szCs w:val="16"/>
              </w:rPr>
            </w:pPr>
            <w:r w:rsidRPr="00991357">
              <w:rPr>
                <w:rFonts w:ascii="STIX" w:hAnsi="STIX" w:cs="STIX"/>
                <w:color w:val="211D1E"/>
                <w:sz w:val="24"/>
                <w:szCs w:val="16"/>
              </w:rPr>
              <w:t>0.4</w:t>
            </w:r>
          </w:p>
        </w:tc>
        <w:tc>
          <w:tcPr>
            <w:tcW w:w="900" w:type="dxa"/>
          </w:tcPr>
          <w:p w:rsidR="00991357" w:rsidRPr="00991357" w:rsidRDefault="00991357" w:rsidP="00C540B8">
            <w:pPr>
              <w:autoSpaceDE w:val="0"/>
              <w:autoSpaceDN w:val="0"/>
              <w:adjustRightInd w:val="0"/>
              <w:spacing w:after="320" w:line="160" w:lineRule="atLeast"/>
              <w:rPr>
                <w:rFonts w:ascii="STIX" w:hAnsi="STIX" w:cs="STIX"/>
                <w:color w:val="211D1E"/>
                <w:sz w:val="24"/>
                <w:szCs w:val="16"/>
              </w:rPr>
            </w:pPr>
            <w:r w:rsidRPr="00991357">
              <w:rPr>
                <w:rFonts w:ascii="STIX" w:hAnsi="STIX" w:cs="STIX"/>
                <w:color w:val="211D1E"/>
                <w:sz w:val="24"/>
                <w:szCs w:val="16"/>
              </w:rPr>
              <w:t>0.7</w:t>
            </w:r>
          </w:p>
        </w:tc>
        <w:tc>
          <w:tcPr>
            <w:tcW w:w="1080" w:type="dxa"/>
          </w:tcPr>
          <w:p w:rsidR="00991357" w:rsidRPr="00991357" w:rsidRDefault="00991357" w:rsidP="00C540B8">
            <w:pPr>
              <w:autoSpaceDE w:val="0"/>
              <w:autoSpaceDN w:val="0"/>
              <w:adjustRightInd w:val="0"/>
              <w:spacing w:after="320" w:line="160" w:lineRule="atLeast"/>
              <w:rPr>
                <w:rFonts w:ascii="STIX" w:hAnsi="STIX" w:cs="STIX"/>
                <w:color w:val="211D1E"/>
                <w:sz w:val="24"/>
                <w:szCs w:val="16"/>
              </w:rPr>
            </w:pPr>
            <w:r w:rsidRPr="00991357">
              <w:rPr>
                <w:rFonts w:ascii="STIX" w:hAnsi="STIX" w:cs="STIX"/>
                <w:color w:val="211D1E"/>
                <w:sz w:val="24"/>
                <w:szCs w:val="16"/>
              </w:rPr>
              <w:t>0.77</w:t>
            </w:r>
          </w:p>
        </w:tc>
        <w:tc>
          <w:tcPr>
            <w:tcW w:w="990" w:type="dxa"/>
          </w:tcPr>
          <w:p w:rsidR="00991357" w:rsidRPr="00991357" w:rsidRDefault="00991357" w:rsidP="00C540B8">
            <w:pPr>
              <w:autoSpaceDE w:val="0"/>
              <w:autoSpaceDN w:val="0"/>
              <w:adjustRightInd w:val="0"/>
              <w:spacing w:after="320" w:line="160" w:lineRule="atLeast"/>
              <w:rPr>
                <w:rFonts w:ascii="STIX" w:hAnsi="STIX" w:cs="STIX"/>
                <w:color w:val="211D1E"/>
                <w:sz w:val="24"/>
                <w:szCs w:val="16"/>
              </w:rPr>
            </w:pPr>
            <w:r w:rsidRPr="00991357">
              <w:rPr>
                <w:rFonts w:ascii="STIX" w:hAnsi="STIX" w:cs="STIX"/>
                <w:color w:val="211D1E"/>
                <w:sz w:val="24"/>
                <w:szCs w:val="16"/>
              </w:rPr>
              <w:t>0.88</w:t>
            </w:r>
          </w:p>
        </w:tc>
        <w:tc>
          <w:tcPr>
            <w:tcW w:w="900" w:type="dxa"/>
          </w:tcPr>
          <w:p w:rsidR="00991357" w:rsidRPr="00991357" w:rsidRDefault="00991357" w:rsidP="00C540B8">
            <w:pPr>
              <w:autoSpaceDE w:val="0"/>
              <w:autoSpaceDN w:val="0"/>
              <w:adjustRightInd w:val="0"/>
              <w:spacing w:after="320" w:line="160" w:lineRule="atLeast"/>
              <w:rPr>
                <w:rFonts w:ascii="STIX" w:hAnsi="STIX" w:cs="STIX"/>
                <w:color w:val="211D1E"/>
                <w:sz w:val="24"/>
                <w:szCs w:val="16"/>
              </w:rPr>
            </w:pPr>
            <w:r w:rsidRPr="00991357">
              <w:rPr>
                <w:rFonts w:ascii="STIX" w:hAnsi="STIX" w:cs="STIX"/>
                <w:color w:val="211D1E"/>
                <w:sz w:val="24"/>
                <w:szCs w:val="16"/>
              </w:rPr>
              <w:t>1.05</w:t>
            </w:r>
          </w:p>
        </w:tc>
        <w:tc>
          <w:tcPr>
            <w:tcW w:w="822" w:type="dxa"/>
          </w:tcPr>
          <w:p w:rsidR="00991357" w:rsidRPr="00991357" w:rsidRDefault="00991357" w:rsidP="00C540B8">
            <w:pPr>
              <w:autoSpaceDE w:val="0"/>
              <w:autoSpaceDN w:val="0"/>
              <w:adjustRightInd w:val="0"/>
              <w:spacing w:after="320" w:line="160" w:lineRule="atLeast"/>
              <w:rPr>
                <w:rFonts w:ascii="STIX" w:hAnsi="STIX" w:cs="STIX"/>
                <w:color w:val="211D1E"/>
                <w:sz w:val="24"/>
                <w:szCs w:val="16"/>
              </w:rPr>
            </w:pPr>
            <w:r w:rsidRPr="00991357">
              <w:rPr>
                <w:rFonts w:ascii="STIX" w:hAnsi="STIX" w:cs="STIX"/>
                <w:color w:val="211D1E"/>
                <w:sz w:val="24"/>
                <w:szCs w:val="16"/>
              </w:rPr>
              <w:t>1.17</w:t>
            </w:r>
          </w:p>
        </w:tc>
        <w:tc>
          <w:tcPr>
            <w:tcW w:w="978" w:type="dxa"/>
          </w:tcPr>
          <w:p w:rsidR="00991357" w:rsidRPr="00991357" w:rsidRDefault="00991357" w:rsidP="00C540B8">
            <w:pPr>
              <w:autoSpaceDE w:val="0"/>
              <w:autoSpaceDN w:val="0"/>
              <w:adjustRightInd w:val="0"/>
              <w:spacing w:after="320" w:line="160" w:lineRule="atLeast"/>
              <w:rPr>
                <w:rFonts w:ascii="STIX" w:hAnsi="STIX" w:cs="STIX"/>
                <w:color w:val="211D1E"/>
                <w:sz w:val="24"/>
                <w:szCs w:val="16"/>
              </w:rPr>
            </w:pPr>
            <w:r w:rsidRPr="00991357">
              <w:rPr>
                <w:rFonts w:ascii="STIX" w:hAnsi="STIX" w:cs="STIX"/>
                <w:color w:val="211D1E"/>
                <w:sz w:val="24"/>
                <w:szCs w:val="16"/>
              </w:rPr>
              <w:t>1.35</w:t>
            </w:r>
          </w:p>
        </w:tc>
      </w:tr>
    </w:tbl>
    <w:p w:rsidR="00991357" w:rsidRDefault="00991357" w:rsidP="00991357">
      <w:pPr>
        <w:autoSpaceDE w:val="0"/>
        <w:autoSpaceDN w:val="0"/>
        <w:adjustRightInd w:val="0"/>
        <w:spacing w:after="0" w:line="240" w:lineRule="auto"/>
        <w:rPr>
          <w:rFonts w:ascii="STIX" w:hAnsi="STIX" w:cs="STIX"/>
          <w:color w:val="211D1E"/>
          <w:sz w:val="24"/>
          <w:szCs w:val="18"/>
        </w:rPr>
      </w:pPr>
    </w:p>
    <w:p w:rsidR="0017528B" w:rsidRPr="00991357" w:rsidRDefault="00991357" w:rsidP="00991357">
      <w:pPr>
        <w:autoSpaceDE w:val="0"/>
        <w:autoSpaceDN w:val="0"/>
        <w:adjustRightInd w:val="0"/>
        <w:spacing w:after="0" w:line="240" w:lineRule="auto"/>
        <w:rPr>
          <w:rFonts w:ascii="STIX" w:hAnsi="STIX" w:cs="STIX"/>
          <w:sz w:val="24"/>
        </w:rPr>
      </w:pPr>
      <w:r w:rsidRPr="00991357">
        <w:rPr>
          <w:rFonts w:ascii="STIX" w:hAnsi="STIX" w:cs="STIX"/>
          <w:color w:val="211D1E"/>
          <w:sz w:val="24"/>
          <w:szCs w:val="18"/>
        </w:rPr>
        <w:t xml:space="preserve">Calculate the flow rate </w:t>
      </w:r>
      <w:r w:rsidRPr="00991357">
        <w:rPr>
          <w:rFonts w:ascii="STIX" w:hAnsi="STIX" w:cs="STIX"/>
          <w:i/>
          <w:iCs/>
          <w:color w:val="211D1E"/>
          <w:sz w:val="24"/>
          <w:szCs w:val="18"/>
        </w:rPr>
        <w:t xml:space="preserve">Q </w:t>
      </w:r>
      <w:r w:rsidRPr="00991357">
        <w:rPr>
          <w:rFonts w:ascii="STIX" w:hAnsi="STIX" w:cs="STIX"/>
          <w:color w:val="211D1E"/>
          <w:sz w:val="24"/>
          <w:szCs w:val="18"/>
        </w:rPr>
        <w:t xml:space="preserve">(i.e., </w:t>
      </w:r>
      <w:r w:rsidRPr="00991357">
        <w:rPr>
          <w:rFonts w:ascii="STIX" w:hAnsi="STIX" w:cs="STIX"/>
          <w:i/>
          <w:iCs/>
          <w:color w:val="211D1E"/>
          <w:sz w:val="24"/>
          <w:szCs w:val="18"/>
        </w:rPr>
        <w:t>dV</w:t>
      </w:r>
      <w:r w:rsidRPr="00991357">
        <w:rPr>
          <w:rFonts w:ascii="STIX" w:hAnsi="STIX" w:cs="STIX"/>
          <w:color w:val="211D1E"/>
          <w:sz w:val="24"/>
          <w:szCs w:val="18"/>
        </w:rPr>
        <w:t>∕</w:t>
      </w:r>
      <w:r w:rsidRPr="00991357">
        <w:rPr>
          <w:rFonts w:ascii="STIX" w:hAnsi="STIX" w:cs="STIX"/>
          <w:i/>
          <w:iCs/>
          <w:color w:val="211D1E"/>
          <w:sz w:val="24"/>
          <w:szCs w:val="18"/>
        </w:rPr>
        <w:t>dt</w:t>
      </w:r>
      <w:r w:rsidRPr="00991357">
        <w:rPr>
          <w:rFonts w:ascii="STIX" w:hAnsi="STIX" w:cs="STIX"/>
          <w:color w:val="211D1E"/>
          <w:sz w:val="24"/>
          <w:szCs w:val="18"/>
        </w:rPr>
        <w:t xml:space="preserve">) for each time to the order of </w:t>
      </w:r>
      <w:r w:rsidRPr="00991357">
        <w:rPr>
          <w:rFonts w:ascii="STIX" w:hAnsi="STIX" w:cs="STIX"/>
          <w:i/>
          <w:iCs/>
          <w:color w:val="211D1E"/>
          <w:sz w:val="24"/>
          <w:szCs w:val="18"/>
        </w:rPr>
        <w:t>h</w:t>
      </w:r>
      <w:r w:rsidRPr="00991357">
        <w:rPr>
          <w:rFonts w:ascii="STIX" w:hAnsi="STIX" w:cs="STIX"/>
          <w:color w:val="211D1E"/>
          <w:sz w:val="32"/>
          <w:vertAlign w:val="superscript"/>
        </w:rPr>
        <w:t>2</w:t>
      </w:r>
      <w:r w:rsidRPr="00991357">
        <w:rPr>
          <w:rFonts w:ascii="STIX" w:hAnsi="STIX" w:cs="STIX"/>
          <w:color w:val="211D1E"/>
          <w:sz w:val="24"/>
          <w:szCs w:val="18"/>
        </w:rPr>
        <w:t>.</w:t>
      </w:r>
    </w:p>
    <w:p w:rsidR="00991357" w:rsidRPr="00991357" w:rsidRDefault="00991357">
      <w:pPr>
        <w:autoSpaceDE w:val="0"/>
        <w:autoSpaceDN w:val="0"/>
        <w:adjustRightInd w:val="0"/>
        <w:spacing w:after="0" w:line="240" w:lineRule="auto"/>
        <w:rPr>
          <w:rFonts w:ascii="STIX" w:hAnsi="STIX" w:cs="STIX"/>
          <w:sz w:val="24"/>
        </w:rPr>
      </w:pPr>
    </w:p>
    <w:sectPr w:rsidR="00991357" w:rsidRPr="00991357"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52B"/>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65E4"/>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35</Words>
  <Characters>206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2017-03-20T17:31:00Z</dcterms:created>
  <dcterms:modified xsi:type="dcterms:W3CDTF">2017-03-20T17:31:00Z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