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A92C8F" w:rsidRDefault="00512B6C" w:rsidP="00A92C8F">
      <w:pPr>
        <w:pStyle w:val="Default"/>
        <w:ind w:right="-450"/>
        <w:rPr>
          <w:b/>
        </w:rPr>
      </w:pPr>
      <w:r w:rsidRPr="00A92C8F">
        <w:rPr>
          <w:b/>
        </w:rPr>
        <w:t xml:space="preserve">Problem </w:t>
      </w:r>
      <w:r w:rsidR="00677803" w:rsidRPr="00A92C8F">
        <w:rPr>
          <w:b/>
        </w:rPr>
        <w:t>2</w:t>
      </w:r>
      <w:r w:rsidR="00430451" w:rsidRPr="00A92C8F">
        <w:rPr>
          <w:b/>
        </w:rPr>
        <w:t>2.1</w:t>
      </w:r>
      <w:r w:rsidR="009D6E70" w:rsidRPr="00A92C8F">
        <w:rPr>
          <w:b/>
        </w:rPr>
        <w:t>5</w:t>
      </w:r>
    </w:p>
    <w:p w:rsidR="009D6E70" w:rsidRPr="009D6E70" w:rsidRDefault="009D6E70" w:rsidP="00A92C8F">
      <w:pPr>
        <w:autoSpaceDE w:val="0"/>
        <w:autoSpaceDN w:val="0"/>
        <w:adjustRightInd w:val="0"/>
        <w:spacing w:after="0" w:line="240" w:lineRule="auto"/>
        <w:rPr>
          <w:rFonts w:ascii="STIX" w:hAnsi="STIX" w:cs="STIX"/>
          <w:color w:val="000000"/>
          <w:sz w:val="24"/>
          <w:szCs w:val="24"/>
        </w:rPr>
      </w:pPr>
    </w:p>
    <w:p w:rsidR="009D6E70" w:rsidRPr="009D6E70" w:rsidRDefault="009D6E70" w:rsidP="00A92C8F">
      <w:pPr>
        <w:autoSpaceDE w:val="0"/>
        <w:autoSpaceDN w:val="0"/>
        <w:adjustRightInd w:val="0"/>
        <w:spacing w:after="0" w:line="180" w:lineRule="atLeast"/>
        <w:rPr>
          <w:rFonts w:ascii="STIX" w:hAnsi="STIX" w:cs="STIX"/>
          <w:color w:val="221E1F"/>
          <w:sz w:val="24"/>
          <w:szCs w:val="18"/>
        </w:rPr>
      </w:pPr>
      <w:r w:rsidRPr="009D6E70">
        <w:rPr>
          <w:rFonts w:ascii="STIX" w:hAnsi="STIX" w:cs="STIX"/>
          <w:color w:val="221E1F"/>
          <w:sz w:val="24"/>
          <w:szCs w:val="18"/>
        </w:rPr>
        <w:t>The motion of a damped spring-mass system (Fig. P22.15) is described by the following ordinary differ</w:t>
      </w:r>
      <w:r w:rsidRPr="009D6E70">
        <w:rPr>
          <w:rFonts w:ascii="STIX" w:hAnsi="STIX" w:cs="STIX"/>
          <w:color w:val="221E1F"/>
          <w:sz w:val="24"/>
          <w:szCs w:val="18"/>
        </w:rPr>
        <w:softHyphen/>
        <w:t xml:space="preserve">ential equation: </w:t>
      </w:r>
    </w:p>
    <w:p w:rsidR="00A92C8F" w:rsidRDefault="00A92C8F" w:rsidP="00A92C8F">
      <w:pPr>
        <w:pStyle w:val="Default"/>
        <w:rPr>
          <w:color w:val="221E1F"/>
          <w:szCs w:val="18"/>
        </w:rPr>
      </w:pPr>
    </w:p>
    <w:p w:rsidR="00A92C8F" w:rsidRPr="009D6E70" w:rsidRDefault="00A92C8F" w:rsidP="00A92C8F">
      <w:pPr>
        <w:autoSpaceDE w:val="0"/>
        <w:autoSpaceDN w:val="0"/>
        <w:adjustRightInd w:val="0"/>
        <w:spacing w:before="240" w:after="240" w:line="180" w:lineRule="atLeast"/>
        <w:ind w:left="240"/>
        <w:jc w:val="center"/>
        <w:rPr>
          <w:rFonts w:ascii="STIX" w:hAnsi="STIX" w:cs="STIX"/>
          <w:color w:val="221E1F"/>
          <w:sz w:val="24"/>
          <w:szCs w:val="18"/>
        </w:rPr>
      </w:pPr>
      <w:r w:rsidRPr="00A92C8F">
        <w:rPr>
          <w:color w:val="221E1F"/>
          <w:position w:val="-24"/>
          <w:szCs w:val="18"/>
        </w:rPr>
        <w:object w:dxaOrig="24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13" type="#_x0000_t75" style="width:123.75pt;height:33pt" o:ole="">
            <v:imagedata r:id="rId7" o:title=""/>
          </v:shape>
          <o:OLEObject Type="Embed" ProgID="Equation.DSMT4" ShapeID="_x0000_i1813" DrawAspect="Content" ObjectID="_1551525918" r:id="rId8"/>
        </w:object>
      </w:r>
      <w:r>
        <w:rPr>
          <w:color w:val="221E1F"/>
          <w:szCs w:val="18"/>
        </w:rPr>
        <w:t xml:space="preserve"> </w:t>
      </w:r>
    </w:p>
    <w:p w:rsidR="00A92C8F" w:rsidRDefault="00A92C8F" w:rsidP="00A92C8F">
      <w:pPr>
        <w:pStyle w:val="Default"/>
        <w:rPr>
          <w:color w:val="221E1F"/>
          <w:szCs w:val="18"/>
        </w:rPr>
      </w:pPr>
    </w:p>
    <w:p w:rsidR="00A7597A" w:rsidRDefault="009D6E70" w:rsidP="00A92C8F">
      <w:pPr>
        <w:pStyle w:val="Default"/>
        <w:rPr>
          <w:color w:val="221E1F"/>
          <w:szCs w:val="18"/>
        </w:rPr>
      </w:pPr>
      <w:r w:rsidRPr="00A92C8F">
        <w:rPr>
          <w:color w:val="221E1F"/>
          <w:szCs w:val="18"/>
        </w:rPr>
        <w:t xml:space="preserve">where </w:t>
      </w:r>
      <w:r w:rsidRPr="00A92C8F">
        <w:rPr>
          <w:i/>
          <w:iCs/>
          <w:color w:val="221E1F"/>
          <w:szCs w:val="18"/>
        </w:rPr>
        <w:t xml:space="preserve">x </w:t>
      </w:r>
      <w:r w:rsidRPr="00A92C8F">
        <w:rPr>
          <w:color w:val="221E1F"/>
          <w:szCs w:val="18"/>
        </w:rPr>
        <w:t xml:space="preserve">= displacement from equilibrium position (m), </w:t>
      </w:r>
      <w:r w:rsidRPr="00A92C8F">
        <w:rPr>
          <w:i/>
          <w:iCs/>
          <w:color w:val="221E1F"/>
          <w:szCs w:val="18"/>
        </w:rPr>
        <w:t xml:space="preserve">t </w:t>
      </w:r>
      <w:r w:rsidRPr="00A92C8F">
        <w:rPr>
          <w:color w:val="221E1F"/>
          <w:szCs w:val="18"/>
        </w:rPr>
        <w:t xml:space="preserve">= time (s), </w:t>
      </w:r>
      <w:r w:rsidRPr="00A92C8F">
        <w:rPr>
          <w:i/>
          <w:iCs/>
          <w:color w:val="221E1F"/>
          <w:szCs w:val="18"/>
        </w:rPr>
        <w:t xml:space="preserve">m </w:t>
      </w:r>
      <w:r w:rsidRPr="00A92C8F">
        <w:rPr>
          <w:color w:val="221E1F"/>
          <w:szCs w:val="18"/>
        </w:rPr>
        <w:t xml:space="preserve">= 20-kg mass, and </w:t>
      </w:r>
      <w:r w:rsidRPr="00A92C8F">
        <w:rPr>
          <w:i/>
          <w:iCs/>
          <w:color w:val="221E1F"/>
          <w:szCs w:val="18"/>
        </w:rPr>
        <w:t xml:space="preserve">c </w:t>
      </w:r>
      <w:r w:rsidRPr="00A92C8F">
        <w:rPr>
          <w:color w:val="221E1F"/>
          <w:szCs w:val="18"/>
        </w:rPr>
        <w:t>= the damping coef</w:t>
      </w:r>
      <w:r w:rsidRPr="00A92C8F">
        <w:rPr>
          <w:color w:val="221E1F"/>
          <w:szCs w:val="18"/>
        </w:rPr>
        <w:softHyphen/>
        <w:t xml:space="preserve">ficient (N · s/m). The damping coefficient </w:t>
      </w:r>
      <w:r w:rsidRPr="00A92C8F">
        <w:rPr>
          <w:i/>
          <w:iCs/>
          <w:color w:val="221E1F"/>
          <w:szCs w:val="18"/>
        </w:rPr>
        <w:t xml:space="preserve">c </w:t>
      </w:r>
      <w:r w:rsidRPr="00A92C8F">
        <w:rPr>
          <w:color w:val="221E1F"/>
          <w:szCs w:val="18"/>
        </w:rPr>
        <w:t xml:space="preserve">takes on three </w:t>
      </w:r>
      <w:r w:rsidR="00A92C8F" w:rsidRPr="00A92C8F">
        <w:rPr>
          <w:color w:val="221E1F"/>
          <w:szCs w:val="18"/>
        </w:rPr>
        <w:t xml:space="preserve">values of 5 (underdamped), 40 (critically damped), and 200 (overdamped). The spring constant </w:t>
      </w:r>
      <w:r w:rsidR="00A92C8F" w:rsidRPr="00A92C8F">
        <w:rPr>
          <w:i/>
          <w:iCs/>
          <w:color w:val="221E1F"/>
          <w:szCs w:val="18"/>
        </w:rPr>
        <w:t xml:space="preserve">k </w:t>
      </w:r>
      <w:r w:rsidR="00A92C8F" w:rsidRPr="00A92C8F">
        <w:rPr>
          <w:color w:val="221E1F"/>
          <w:szCs w:val="18"/>
        </w:rPr>
        <w:t xml:space="preserve">= 20 N/m. The initial velocity is zero, and the initial displacement </w:t>
      </w:r>
      <w:r w:rsidR="00A92C8F" w:rsidRPr="00A92C8F">
        <w:rPr>
          <w:i/>
          <w:iCs/>
          <w:color w:val="221E1F"/>
          <w:szCs w:val="18"/>
        </w:rPr>
        <w:t xml:space="preserve">x </w:t>
      </w:r>
      <w:r w:rsidR="00A92C8F" w:rsidRPr="00A92C8F">
        <w:rPr>
          <w:color w:val="221E1F"/>
          <w:szCs w:val="18"/>
        </w:rPr>
        <w:t xml:space="preserve">= 1 m. Solve this equation using a numerical method over the time period 0 ≤ </w:t>
      </w:r>
      <w:r w:rsidR="00A92C8F" w:rsidRPr="00A92C8F">
        <w:rPr>
          <w:i/>
          <w:iCs/>
          <w:color w:val="221E1F"/>
          <w:szCs w:val="18"/>
        </w:rPr>
        <w:t xml:space="preserve">t </w:t>
      </w:r>
      <w:r w:rsidR="00A92C8F" w:rsidRPr="00A92C8F">
        <w:rPr>
          <w:color w:val="221E1F"/>
          <w:szCs w:val="18"/>
        </w:rPr>
        <w:t xml:space="preserve">≤ 15 s. Plot the displacement versus time for each of the three values of the damping coefficient on the same plot. </w:t>
      </w:r>
    </w:p>
    <w:p w:rsidR="00A92C8F" w:rsidRDefault="00A92C8F" w:rsidP="00A92C8F">
      <w:pPr>
        <w:pStyle w:val="Default"/>
      </w:pPr>
    </w:p>
    <w:p w:rsidR="00A92C8F" w:rsidRPr="00A92C8F" w:rsidRDefault="00A92C8F" w:rsidP="00A92C8F">
      <w:pPr>
        <w:pStyle w:val="Default"/>
        <w:jc w:val="center"/>
      </w:pPr>
      <w:r>
        <w:rPr>
          <w:noProof/>
        </w:rPr>
        <w:drawing>
          <wp:inline distT="0" distB="0" distL="0" distR="0">
            <wp:extent cx="3047134" cy="2190750"/>
            <wp:effectExtent l="19050" t="0" r="866"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9" cstate="print"/>
                    <a:srcRect/>
                    <a:stretch>
                      <a:fillRect/>
                    </a:stretch>
                  </pic:blipFill>
                  <pic:spPr bwMode="auto">
                    <a:xfrm>
                      <a:off x="0" y="0"/>
                      <a:ext cx="3047134" cy="2190750"/>
                    </a:xfrm>
                    <a:prstGeom prst="rect">
                      <a:avLst/>
                    </a:prstGeom>
                    <a:noFill/>
                    <a:ln w="9525">
                      <a:noFill/>
                      <a:miter lim="800000"/>
                      <a:headEnd/>
                      <a:tailEnd/>
                    </a:ln>
                  </pic:spPr>
                </pic:pic>
              </a:graphicData>
            </a:graphic>
          </wp:inline>
        </w:drawing>
      </w:r>
    </w:p>
    <w:sectPr w:rsidR="00A92C8F" w:rsidRPr="00A92C8F" w:rsidSect="00BC2414">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104</Words>
  <Characters>596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2017-03-20T20:25:00Z</dcterms:created>
  <dcterms:modified xsi:type="dcterms:W3CDTF">2017-03-20T20:25:00Z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