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B51F67" w:rsidRDefault="00512B6C" w:rsidP="00B51F67">
      <w:pPr>
        <w:pStyle w:val="Default"/>
        <w:ind w:right="-450"/>
        <w:rPr>
          <w:b/>
        </w:rPr>
      </w:pPr>
      <w:r w:rsidRPr="00B51F67">
        <w:rPr>
          <w:b/>
        </w:rPr>
        <w:t xml:space="preserve">Problem </w:t>
      </w:r>
      <w:r w:rsidR="00677803" w:rsidRPr="00B51F67">
        <w:rPr>
          <w:b/>
        </w:rPr>
        <w:t>2</w:t>
      </w:r>
      <w:r w:rsidR="00B51F67" w:rsidRPr="00B51F67">
        <w:rPr>
          <w:b/>
        </w:rPr>
        <w:t>3.3</w:t>
      </w:r>
    </w:p>
    <w:p w:rsidR="00B51F67" w:rsidRPr="00B51F67" w:rsidRDefault="00B51F67" w:rsidP="00B51F67">
      <w:pPr>
        <w:autoSpaceDE w:val="0"/>
        <w:autoSpaceDN w:val="0"/>
        <w:adjustRightInd w:val="0"/>
        <w:spacing w:after="0" w:line="240" w:lineRule="auto"/>
        <w:rPr>
          <w:rFonts w:ascii="STIX" w:hAnsi="STIX" w:cs="STIX"/>
          <w:color w:val="000000"/>
          <w:sz w:val="24"/>
          <w:szCs w:val="24"/>
        </w:rPr>
      </w:pPr>
    </w:p>
    <w:p w:rsidR="00B51F67" w:rsidRPr="00B51F67" w:rsidRDefault="00B51F67" w:rsidP="00B51F67">
      <w:pPr>
        <w:autoSpaceDE w:val="0"/>
        <w:autoSpaceDN w:val="0"/>
        <w:adjustRightInd w:val="0"/>
        <w:spacing w:after="0" w:line="180" w:lineRule="atLeast"/>
        <w:rPr>
          <w:rFonts w:ascii="STIX" w:hAnsi="STIX" w:cs="STIX"/>
          <w:color w:val="221E1F"/>
          <w:sz w:val="24"/>
          <w:szCs w:val="18"/>
        </w:rPr>
      </w:pPr>
      <w:r w:rsidRPr="00B51F67">
        <w:rPr>
          <w:rFonts w:ascii="STIX" w:hAnsi="STIX" w:cs="STIX"/>
          <w:color w:val="221E1F"/>
          <w:sz w:val="24"/>
          <w:szCs w:val="18"/>
        </w:rPr>
        <w:t xml:space="preserve">Solve the following initial-value problem over the interval from </w:t>
      </w:r>
      <w:r w:rsidRPr="00B51F67">
        <w:rPr>
          <w:rFonts w:ascii="STIX" w:hAnsi="STIX" w:cs="STIX"/>
          <w:i/>
          <w:iCs/>
          <w:color w:val="221E1F"/>
          <w:sz w:val="24"/>
          <w:szCs w:val="18"/>
        </w:rPr>
        <w:t xml:space="preserve">t </w:t>
      </w:r>
      <w:r w:rsidRPr="00B51F67">
        <w:rPr>
          <w:rFonts w:ascii="STIX" w:hAnsi="STIX" w:cs="STIX"/>
          <w:color w:val="221E1F"/>
          <w:sz w:val="24"/>
          <w:szCs w:val="18"/>
        </w:rPr>
        <w:t xml:space="preserve">= 2 to 3: </w:t>
      </w:r>
    </w:p>
    <w:p w:rsidR="00B51F67" w:rsidRDefault="00B51F67" w:rsidP="00B51F67">
      <w:pPr>
        <w:autoSpaceDE w:val="0"/>
        <w:autoSpaceDN w:val="0"/>
        <w:adjustRightInd w:val="0"/>
        <w:spacing w:after="0" w:line="240" w:lineRule="auto"/>
        <w:rPr>
          <w:rFonts w:ascii="STIX" w:hAnsi="STIX" w:cs="STIX"/>
          <w:color w:val="221E1F"/>
          <w:sz w:val="24"/>
          <w:szCs w:val="18"/>
        </w:rPr>
      </w:pPr>
    </w:p>
    <w:p w:rsidR="00B51F67" w:rsidRDefault="00B51F67" w:rsidP="00B51F67">
      <w:pPr>
        <w:autoSpaceDE w:val="0"/>
        <w:autoSpaceDN w:val="0"/>
        <w:adjustRightInd w:val="0"/>
        <w:spacing w:after="0" w:line="240" w:lineRule="auto"/>
        <w:jc w:val="center"/>
        <w:rPr>
          <w:rFonts w:ascii="STIX" w:hAnsi="STIX" w:cs="STIX"/>
          <w:color w:val="221E1F"/>
          <w:sz w:val="24"/>
          <w:szCs w:val="18"/>
        </w:rPr>
      </w:pPr>
      <w:r w:rsidRPr="00B51F67">
        <w:rPr>
          <w:rFonts w:ascii="STIX" w:hAnsi="STIX" w:cs="STIX"/>
          <w:color w:val="221E1F"/>
          <w:position w:val="-24"/>
          <w:sz w:val="24"/>
          <w:szCs w:val="18"/>
        </w:rPr>
        <w:object w:dxaOrig="186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5" type="#_x0000_t75" style="width:93pt;height:32.25pt" o:ole="">
            <v:imagedata r:id="rId7" o:title=""/>
          </v:shape>
          <o:OLEObject Type="Embed" ProgID="Equation.DSMT4" ShapeID="_x0000_i1875" DrawAspect="Content" ObjectID="_1551530901" r:id="rId8"/>
        </w:object>
      </w:r>
      <w:r>
        <w:rPr>
          <w:rFonts w:ascii="STIX" w:hAnsi="STIX" w:cs="STIX"/>
          <w:color w:val="221E1F"/>
          <w:sz w:val="24"/>
          <w:szCs w:val="18"/>
        </w:rPr>
        <w:t xml:space="preserve"> </w:t>
      </w:r>
    </w:p>
    <w:p w:rsidR="00B51F67" w:rsidRDefault="00B51F67" w:rsidP="00B51F67">
      <w:pPr>
        <w:autoSpaceDE w:val="0"/>
        <w:autoSpaceDN w:val="0"/>
        <w:adjustRightInd w:val="0"/>
        <w:spacing w:after="0" w:line="240" w:lineRule="auto"/>
        <w:jc w:val="center"/>
        <w:rPr>
          <w:rFonts w:ascii="STIX" w:hAnsi="STIX" w:cs="STIX"/>
          <w:color w:val="221E1F"/>
          <w:sz w:val="24"/>
          <w:szCs w:val="18"/>
        </w:rPr>
      </w:pPr>
    </w:p>
    <w:p w:rsidR="00CE18CF" w:rsidRPr="00CE18CF" w:rsidRDefault="00B51F67" w:rsidP="00B51F67">
      <w:pPr>
        <w:autoSpaceDE w:val="0"/>
        <w:autoSpaceDN w:val="0"/>
        <w:adjustRightInd w:val="0"/>
        <w:spacing w:after="0" w:line="240" w:lineRule="auto"/>
        <w:rPr>
          <w:rFonts w:ascii="STIX" w:hAnsi="STIX" w:cs="STIX"/>
          <w:color w:val="221E1F"/>
          <w:sz w:val="24"/>
          <w:szCs w:val="24"/>
        </w:rPr>
      </w:pPr>
      <w:r w:rsidRPr="00B51F67">
        <w:rPr>
          <w:rFonts w:ascii="STIX" w:hAnsi="STIX" w:cs="STIX"/>
          <w:color w:val="221E1F"/>
          <w:sz w:val="24"/>
          <w:szCs w:val="18"/>
        </w:rPr>
        <w:t xml:space="preserve">Use the non-self-starting Heun method with a step size of 0.5 and initial conditions of </w:t>
      </w:r>
      <w:r>
        <w:rPr>
          <w:rFonts w:ascii="STIX" w:hAnsi="STIX" w:cs="STIX"/>
          <w:color w:val="221E1F"/>
          <w:sz w:val="24"/>
          <w:szCs w:val="18"/>
        </w:rPr>
        <w:br w:type="textWrapping" w:clear="all"/>
      </w:r>
      <w:r w:rsidRPr="00B51F67">
        <w:rPr>
          <w:rFonts w:ascii="STIX" w:hAnsi="STIX" w:cs="STIX"/>
          <w:i/>
          <w:iCs/>
          <w:color w:val="221E1F"/>
          <w:sz w:val="24"/>
          <w:szCs w:val="18"/>
        </w:rPr>
        <w:t>y</w:t>
      </w:r>
      <w:r w:rsidRPr="00B51F67">
        <w:rPr>
          <w:rFonts w:ascii="STIX" w:hAnsi="STIX" w:cs="STIX"/>
          <w:color w:val="221E1F"/>
          <w:sz w:val="24"/>
          <w:szCs w:val="18"/>
        </w:rPr>
        <w:t xml:space="preserve">(1.5) = 5.222138 and </w:t>
      </w:r>
      <w:r w:rsidRPr="00B51F67">
        <w:rPr>
          <w:rFonts w:ascii="STIX" w:hAnsi="STIX" w:cs="STIX"/>
          <w:i/>
          <w:iCs/>
          <w:color w:val="221E1F"/>
          <w:sz w:val="24"/>
          <w:szCs w:val="18"/>
        </w:rPr>
        <w:t>y</w:t>
      </w:r>
      <w:r w:rsidRPr="00B51F67">
        <w:rPr>
          <w:rFonts w:ascii="STIX" w:hAnsi="STIX" w:cs="STIX"/>
          <w:color w:val="221E1F"/>
          <w:sz w:val="24"/>
          <w:szCs w:val="18"/>
        </w:rPr>
        <w:t xml:space="preserve">(2.0) = 4.143883. Iterate the corrector to </w:t>
      </w:r>
      <w:r w:rsidRPr="00B51F67">
        <w:rPr>
          <w:rFonts w:ascii="STIX" w:hAnsi="STIX" w:cs="STIX"/>
          <w:i/>
          <w:iCs/>
          <w:color w:val="221E1F"/>
          <w:sz w:val="24"/>
          <w:szCs w:val="18"/>
        </w:rPr>
        <w:t>ε</w:t>
      </w:r>
      <w:r w:rsidRPr="00B51F67">
        <w:rPr>
          <w:rFonts w:ascii="STIX" w:hAnsi="STIX" w:cs="STIX"/>
          <w:i/>
          <w:iCs/>
          <w:color w:val="221E1F"/>
          <w:sz w:val="24"/>
        </w:rPr>
        <w:t xml:space="preserve">s </w:t>
      </w:r>
      <w:r w:rsidRPr="00B51F67">
        <w:rPr>
          <w:rFonts w:ascii="STIX" w:hAnsi="STIX" w:cs="STIX"/>
          <w:color w:val="221E1F"/>
          <w:sz w:val="24"/>
          <w:szCs w:val="18"/>
        </w:rPr>
        <w:t>= 0.1%. Com</w:t>
      </w:r>
      <w:r w:rsidRPr="00B51F67">
        <w:rPr>
          <w:rFonts w:ascii="STIX" w:hAnsi="STIX" w:cs="STIX"/>
          <w:color w:val="221E1F"/>
          <w:sz w:val="24"/>
          <w:szCs w:val="18"/>
        </w:rPr>
        <w:softHyphen/>
        <w:t xml:space="preserve">pute the percent relative errors for your results based on the exact solutions obtained analytically: </w:t>
      </w:r>
      <w:r w:rsidRPr="00B51F67">
        <w:rPr>
          <w:rFonts w:ascii="STIX" w:hAnsi="STIX" w:cs="STIX"/>
          <w:i/>
          <w:iCs/>
          <w:color w:val="221E1F"/>
          <w:sz w:val="24"/>
          <w:szCs w:val="18"/>
        </w:rPr>
        <w:t>y</w:t>
      </w:r>
      <w:r w:rsidRPr="00B51F67">
        <w:rPr>
          <w:rFonts w:ascii="STIX" w:hAnsi="STIX" w:cs="STIX"/>
          <w:color w:val="221E1F"/>
          <w:sz w:val="24"/>
          <w:szCs w:val="18"/>
        </w:rPr>
        <w:t xml:space="preserve">(2.5) = 3.273888 and </w:t>
      </w:r>
      <w:r w:rsidRPr="00B51F67">
        <w:rPr>
          <w:rFonts w:ascii="STIX" w:hAnsi="STIX" w:cs="STIX"/>
          <w:i/>
          <w:iCs/>
          <w:color w:val="221E1F"/>
          <w:sz w:val="24"/>
          <w:szCs w:val="18"/>
        </w:rPr>
        <w:t>y</w:t>
      </w:r>
      <w:r w:rsidRPr="00B51F67">
        <w:rPr>
          <w:rFonts w:ascii="STIX" w:hAnsi="STIX" w:cs="STIX"/>
          <w:color w:val="221E1F"/>
          <w:sz w:val="24"/>
          <w:szCs w:val="18"/>
        </w:rPr>
        <w:t>(3.0) = 2.577988.</w:t>
      </w:r>
    </w:p>
    <w:sectPr w:rsidR="00CE18CF" w:rsidRPr="00CE18CF"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Words>
  <Characters>371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2017-03-20T21:47:00Z</dcterms:created>
  <dcterms:modified xsi:type="dcterms:W3CDTF">2017-03-20T21:47:00Z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