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E315AF">
        <w:rPr>
          <w:b/>
          <w:noProof/>
          <w:sz w:val="20"/>
          <w:szCs w:val="20"/>
        </w:rPr>
        <w:t>3.24</w:t>
      </w:r>
    </w:p>
    <w:p w:rsidR="005375C4" w:rsidRDefault="005375C4" w:rsidP="005375C4">
      <w:pPr>
        <w:spacing w:after="0" w:line="240" w:lineRule="auto"/>
        <w:rPr>
          <w:rFonts w:ascii="STIX" w:eastAsia="Times New Roman" w:hAnsi="STIX"/>
          <w:sz w:val="20"/>
          <w:szCs w:val="24"/>
        </w:rPr>
      </w:pPr>
    </w:p>
    <w:p w:rsidR="00E315AF" w:rsidRPr="00E315AF" w:rsidRDefault="00E315AF" w:rsidP="00E315AF">
      <w:pPr>
        <w:spacing w:after="0" w:line="240" w:lineRule="auto"/>
        <w:rPr>
          <w:rFonts w:ascii="STIX" w:eastAsia="Times New Roman" w:hAnsi="STIX"/>
          <w:sz w:val="20"/>
        </w:rPr>
      </w:pPr>
      <w:r w:rsidRPr="00E315AF">
        <w:rPr>
          <w:rFonts w:ascii="STIX" w:eastAsia="Times New Roman" w:hAnsi="STIX"/>
          <w:b/>
          <w:sz w:val="20"/>
        </w:rPr>
        <w:t>(a)</w:t>
      </w:r>
    </w:p>
    <w:p w:rsidR="00E315AF" w:rsidRPr="00E315AF" w:rsidRDefault="00E315AF" w:rsidP="00E315AF">
      <w:pPr>
        <w:spacing w:after="0" w:line="240" w:lineRule="auto"/>
        <w:rPr>
          <w:rFonts w:ascii="STIX" w:eastAsia="Times New Roman" w:hAnsi="STIX" w:cs="STIX MathJax Main"/>
          <w:szCs w:val="24"/>
        </w:rPr>
      </w:pPr>
      <w:r w:rsidRPr="00E315AF">
        <w:rPr>
          <w:rFonts w:ascii="STIX" w:eastAsia="Times New Roman" w:hAnsi="STIX" w:cs="STIX MathJax Main"/>
          <w:position w:val="-30"/>
          <w:szCs w:val="24"/>
        </w:rPr>
        <w:object w:dxaOrig="28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96" type="#_x0000_t75" style="width:2in;height:36.75pt" o:ole="">
            <v:imagedata r:id="rId8" o:title=""/>
          </v:shape>
          <o:OLEObject Type="Embed" ProgID="Equation.DSMT4" ShapeID="_x0000_i7496" DrawAspect="Content" ObjectID="_1552561519" r:id="rId9"/>
        </w:object>
      </w:r>
    </w:p>
    <w:p w:rsidR="00E315AF" w:rsidRPr="00E315AF" w:rsidRDefault="00E315AF" w:rsidP="00E315AF">
      <w:pPr>
        <w:spacing w:after="0" w:line="240" w:lineRule="auto"/>
        <w:rPr>
          <w:rFonts w:ascii="STIX" w:eastAsia="Times New Roman" w:hAnsi="STIX" w:cs="STIX MathJax Main"/>
          <w:sz w:val="20"/>
        </w:rPr>
      </w:pPr>
    </w:p>
    <w:p w:rsidR="00E315AF" w:rsidRPr="00E315AF" w:rsidRDefault="00E315AF" w:rsidP="00E315AF">
      <w:pPr>
        <w:spacing w:after="0" w:line="240" w:lineRule="auto"/>
        <w:rPr>
          <w:rFonts w:ascii="STIX" w:eastAsia="Times New Roman" w:hAnsi="STIX" w:cs="STIX MathJax Main"/>
          <w:szCs w:val="24"/>
        </w:rPr>
      </w:pPr>
      <w:r w:rsidRPr="00E315AF">
        <w:rPr>
          <w:rFonts w:ascii="STIX" w:eastAsia="Times New Roman" w:hAnsi="STIX" w:cs="STIX MathJax Main"/>
          <w:position w:val="-30"/>
          <w:szCs w:val="24"/>
        </w:rPr>
        <w:object w:dxaOrig="6780" w:dyaOrig="740">
          <v:shape id="_x0000_i7497" type="#_x0000_t75" style="width:339pt;height:36.75pt" o:ole="">
            <v:imagedata r:id="rId10" o:title=""/>
          </v:shape>
          <o:OLEObject Type="Embed" ProgID="Equation.DSMT4" ShapeID="_x0000_i7497" DrawAspect="Content" ObjectID="_1552561520" r:id="rId11"/>
        </w:object>
      </w:r>
    </w:p>
    <w:p w:rsidR="00E315AF" w:rsidRPr="00E315AF" w:rsidRDefault="00E315AF" w:rsidP="00E315AF">
      <w:pPr>
        <w:spacing w:after="0" w:line="240" w:lineRule="auto"/>
        <w:rPr>
          <w:rFonts w:ascii="STIX" w:eastAsia="Times New Roman" w:hAnsi="STIX" w:cs="STIX MathJax Main"/>
          <w:sz w:val="20"/>
        </w:rPr>
      </w:pPr>
    </w:p>
    <w:p w:rsidR="00E315AF" w:rsidRPr="00E315AF" w:rsidRDefault="00E315AF" w:rsidP="00E315AF">
      <w:pPr>
        <w:spacing w:after="0" w:line="240" w:lineRule="auto"/>
        <w:rPr>
          <w:rFonts w:ascii="STIX" w:eastAsia="Times New Roman" w:hAnsi="STIX" w:cs="STIX MathJax Main"/>
          <w:sz w:val="20"/>
        </w:rPr>
      </w:pPr>
      <w:r w:rsidRPr="00E315AF">
        <w:rPr>
          <w:rFonts w:ascii="STIX" w:eastAsia="Times New Roman" w:hAnsi="STIX" w:cs="STIX MathJax Main"/>
          <w:position w:val="-30"/>
          <w:szCs w:val="24"/>
        </w:rPr>
        <w:object w:dxaOrig="4760" w:dyaOrig="740">
          <v:shape id="_x0000_i7498" type="#_x0000_t75" style="width:237.75pt;height:36.75pt" o:ole="">
            <v:imagedata r:id="rId12" o:title=""/>
          </v:shape>
          <o:OLEObject Type="Embed" ProgID="Equation.DSMT4" ShapeID="_x0000_i7498" DrawAspect="Content" ObjectID="_1552561521" r:id="rId13"/>
        </w:object>
      </w:r>
    </w:p>
    <w:p w:rsidR="00E315AF" w:rsidRPr="00E315AF" w:rsidRDefault="00E315AF" w:rsidP="00E315AF">
      <w:pPr>
        <w:spacing w:after="0" w:line="240" w:lineRule="auto"/>
        <w:rPr>
          <w:rFonts w:ascii="STIX" w:eastAsia="Times New Roman" w:hAnsi="STIX" w:cs="STIX MathJax Main"/>
          <w:sz w:val="20"/>
        </w:rPr>
      </w:pPr>
      <w:r w:rsidRPr="00E315AF">
        <w:rPr>
          <w:rFonts w:ascii="STIX" w:eastAsia="Times New Roman" w:hAnsi="STIX" w:cs="STIX MathJax Main"/>
          <w:position w:val="-72"/>
          <w:szCs w:val="24"/>
        </w:rPr>
        <w:object w:dxaOrig="7920" w:dyaOrig="1560">
          <v:shape id="_x0000_i7499" type="#_x0000_t75" style="width:396pt;height:78pt" o:ole="">
            <v:imagedata r:id="rId14" o:title=""/>
          </v:shape>
          <o:OLEObject Type="Embed" ProgID="Equation.DSMT4" ShapeID="_x0000_i7499" DrawAspect="Content" ObjectID="_1552561522" r:id="rId15"/>
        </w:object>
      </w:r>
    </w:p>
    <w:p w:rsidR="00E315AF" w:rsidRPr="00E315AF" w:rsidRDefault="00E315AF" w:rsidP="00E315AF">
      <w:pPr>
        <w:spacing w:after="0" w:line="240" w:lineRule="auto"/>
        <w:rPr>
          <w:rFonts w:ascii="STIX" w:eastAsia="Times New Roman" w:hAnsi="STIX"/>
          <w:sz w:val="20"/>
        </w:rPr>
      </w:pPr>
      <w:r w:rsidRPr="00E315AF">
        <w:rPr>
          <w:rFonts w:ascii="STIX" w:eastAsia="Times New Roman" w:hAnsi="STIX"/>
          <w:b/>
          <w:sz w:val="20"/>
        </w:rPr>
        <w:t>(b)</w:t>
      </w:r>
      <w:r w:rsidRPr="00E315AF">
        <w:rPr>
          <w:rFonts w:ascii="STIX" w:eastAsia="Times New Roman" w:hAnsi="STIX"/>
          <w:sz w:val="20"/>
        </w:rPr>
        <w:t xml:space="preserve"> Using Eq. (1) at steady state</w:t>
      </w:r>
    </w:p>
    <w:p w:rsidR="00E315AF" w:rsidRPr="00E315AF" w:rsidRDefault="00E315AF" w:rsidP="00E315AF">
      <w:pPr>
        <w:spacing w:after="0" w:line="240" w:lineRule="auto"/>
        <w:rPr>
          <w:rFonts w:ascii="STIX" w:eastAsia="Times New Roman" w:hAnsi="STIX" w:cs="STIX MathJax Main"/>
          <w:szCs w:val="24"/>
        </w:rPr>
      </w:pPr>
      <w:r w:rsidRPr="00E315AF">
        <w:rPr>
          <w:rFonts w:ascii="STIX" w:eastAsia="Times New Roman" w:hAnsi="STIX" w:cs="STIX MathJax Main"/>
          <w:position w:val="-24"/>
          <w:szCs w:val="24"/>
        </w:rPr>
        <w:object w:dxaOrig="5500" w:dyaOrig="639">
          <v:shape id="_x0000_i7500" type="#_x0000_t75" style="width:275.25pt;height:32.25pt" o:ole="">
            <v:imagedata r:id="rId16" o:title=""/>
          </v:shape>
          <o:OLEObject Type="Embed" ProgID="Equation.DSMT4" ShapeID="_x0000_i7500" DrawAspect="Content" ObjectID="_1552561523" r:id="rId17"/>
        </w:object>
      </w:r>
    </w:p>
    <w:p w:rsidR="00E315AF" w:rsidRPr="00E315AF" w:rsidRDefault="00E315AF" w:rsidP="00E315AF">
      <w:pPr>
        <w:spacing w:after="0" w:line="240" w:lineRule="auto"/>
        <w:rPr>
          <w:rFonts w:ascii="STIX" w:eastAsia="Times New Roman" w:hAnsi="STIX" w:cs="STIX MathJax Main"/>
          <w:sz w:val="20"/>
        </w:rPr>
      </w:pPr>
    </w:p>
    <w:p w:rsidR="00E315AF" w:rsidRPr="00E315AF" w:rsidRDefault="00E315AF" w:rsidP="00E315AF">
      <w:pPr>
        <w:spacing w:after="0" w:line="240" w:lineRule="auto"/>
        <w:rPr>
          <w:rFonts w:ascii="STIX" w:eastAsia="Times New Roman" w:hAnsi="STIX" w:cs="STIX MathJax Main"/>
          <w:sz w:val="20"/>
        </w:rPr>
      </w:pPr>
      <w:r w:rsidRPr="00E315AF">
        <w:rPr>
          <w:rFonts w:ascii="STIX" w:eastAsia="Times New Roman" w:hAnsi="STIX" w:cs="STIX MathJax Main"/>
          <w:position w:val="-56"/>
          <w:szCs w:val="24"/>
        </w:rPr>
        <w:object w:dxaOrig="9980" w:dyaOrig="1040">
          <v:shape id="_x0000_i7501" type="#_x0000_t75" style="width:498.75pt;height:51.75pt" o:ole="">
            <v:imagedata r:id="rId18" o:title=""/>
          </v:shape>
          <o:OLEObject Type="Embed" ProgID="Equation.DSMT4" ShapeID="_x0000_i7501" DrawAspect="Content" ObjectID="_1552561524" r:id="rId19"/>
        </w:object>
      </w:r>
    </w:p>
    <w:p w:rsidR="00E315AF" w:rsidRPr="00E315AF" w:rsidRDefault="00E315AF" w:rsidP="00E315AF">
      <w:pPr>
        <w:spacing w:after="0" w:line="240" w:lineRule="auto"/>
        <w:rPr>
          <w:rFonts w:ascii="STIX" w:eastAsia="Times New Roman" w:hAnsi="STIX"/>
          <w:sz w:val="20"/>
        </w:rPr>
      </w:pPr>
      <w:r w:rsidRPr="00E315AF">
        <w:rPr>
          <w:rFonts w:ascii="STIX" w:eastAsia="Times New Roman" w:hAnsi="STIX"/>
          <w:b/>
          <w:sz w:val="20"/>
        </w:rPr>
        <w:t>(c)</w:t>
      </w:r>
      <w:r w:rsidRPr="00E315AF">
        <w:rPr>
          <w:rFonts w:ascii="STIX" w:eastAsia="Times New Roman" w:hAnsi="STIX"/>
          <w:sz w:val="20"/>
        </w:rPr>
        <w:t xml:space="preserve"> </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228B22"/>
          <w:sz w:val="18"/>
          <w:szCs w:val="26"/>
        </w:rPr>
        <w:t>% Hot Air Balloon Script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clear,clc,clf</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format </w:t>
      </w:r>
      <w:r w:rsidRPr="00E315AF">
        <w:rPr>
          <w:rFonts w:ascii="Courier New" w:eastAsia="Times New Roman" w:hAnsi="Courier New" w:cs="Courier New"/>
          <w:color w:val="A020F0"/>
          <w:sz w:val="18"/>
          <w:szCs w:val="26"/>
        </w:rPr>
        <w:t>compact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FF"/>
          <w:sz w:val="18"/>
          <w:szCs w:val="26"/>
        </w:rPr>
        <w:t>global</w:t>
      </w:r>
      <w:r w:rsidRPr="00E315AF">
        <w:rPr>
          <w:rFonts w:ascii="Courier New" w:eastAsia="Times New Roman" w:hAnsi="Courier New" w:cs="Courier New"/>
          <w:color w:val="000000"/>
          <w:sz w:val="18"/>
          <w:szCs w:val="26"/>
        </w:rPr>
        <w:t xml:space="preserve"> g</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228B22"/>
          <w:sz w:val="18"/>
          <w:szCs w:val="26"/>
        </w:rPr>
        <w:t>% set parameters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g=9.81;</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r=8.65; </w:t>
      </w:r>
      <w:r w:rsidRPr="00E315AF">
        <w:rPr>
          <w:rFonts w:ascii="Courier New" w:eastAsia="Times New Roman" w:hAnsi="Courier New" w:cs="Courier New"/>
          <w:color w:val="228B22"/>
          <w:sz w:val="18"/>
          <w:szCs w:val="26"/>
        </w:rPr>
        <w:t>% balloon radius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CD=0.47; </w:t>
      </w:r>
      <w:r w:rsidRPr="00E315AF">
        <w:rPr>
          <w:rFonts w:ascii="Courier New" w:eastAsia="Times New Roman" w:hAnsi="Courier New" w:cs="Courier New"/>
          <w:color w:val="228B22"/>
          <w:sz w:val="18"/>
          <w:szCs w:val="26"/>
        </w:rPr>
        <w:t>% dimensionless drag coefficient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mP=265; </w:t>
      </w:r>
      <w:r w:rsidRPr="00E315AF">
        <w:rPr>
          <w:rFonts w:ascii="Courier New" w:eastAsia="Times New Roman" w:hAnsi="Courier New" w:cs="Courier New"/>
          <w:color w:val="228B22"/>
          <w:sz w:val="18"/>
          <w:szCs w:val="26"/>
        </w:rPr>
        <w:t>% mass of payload</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P=101300; </w:t>
      </w:r>
      <w:r w:rsidRPr="00E315AF">
        <w:rPr>
          <w:rFonts w:ascii="Courier New" w:eastAsia="Times New Roman" w:hAnsi="Courier New" w:cs="Courier New"/>
          <w:color w:val="228B22"/>
          <w:sz w:val="18"/>
          <w:szCs w:val="26"/>
        </w:rPr>
        <w:t>% atmospheric pressure</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Rgas=287; </w:t>
      </w:r>
      <w:r w:rsidRPr="00E315AF">
        <w:rPr>
          <w:rFonts w:ascii="Courier New" w:eastAsia="Times New Roman" w:hAnsi="Courier New" w:cs="Courier New"/>
          <w:color w:val="228B22"/>
          <w:sz w:val="18"/>
          <w:szCs w:val="26"/>
        </w:rPr>
        <w:t>% Universal gas constant for dry air</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TC=100; </w:t>
      </w:r>
      <w:r w:rsidRPr="00E315AF">
        <w:rPr>
          <w:rFonts w:ascii="Courier New" w:eastAsia="Times New Roman" w:hAnsi="Courier New" w:cs="Courier New"/>
          <w:color w:val="228B22"/>
          <w:sz w:val="18"/>
          <w:szCs w:val="26"/>
        </w:rPr>
        <w:t>% air temperature</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rhoa=1.2; </w:t>
      </w:r>
      <w:r w:rsidRPr="00E315AF">
        <w:rPr>
          <w:rFonts w:ascii="Courier New" w:eastAsia="Times New Roman" w:hAnsi="Courier New" w:cs="Courier New"/>
          <w:color w:val="228B22"/>
          <w:sz w:val="18"/>
          <w:szCs w:val="26"/>
        </w:rPr>
        <w:t>% air density</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ti=0; </w:t>
      </w:r>
      <w:r w:rsidRPr="00E315AF">
        <w:rPr>
          <w:rFonts w:ascii="Courier New" w:eastAsia="Times New Roman" w:hAnsi="Courier New" w:cs="Courier New"/>
          <w:color w:val="228B22"/>
          <w:sz w:val="18"/>
          <w:szCs w:val="26"/>
        </w:rPr>
        <w:t>% initial time (s)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tf=60; </w:t>
      </w:r>
      <w:r w:rsidRPr="00E315AF">
        <w:rPr>
          <w:rFonts w:ascii="Courier New" w:eastAsia="Times New Roman" w:hAnsi="Courier New" w:cs="Courier New"/>
          <w:color w:val="228B22"/>
          <w:sz w:val="18"/>
          <w:szCs w:val="26"/>
        </w:rPr>
        <w:t>% final time (s)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vi=0; </w:t>
      </w:r>
      <w:r w:rsidRPr="00E315AF">
        <w:rPr>
          <w:rFonts w:ascii="Courier New" w:eastAsia="Times New Roman" w:hAnsi="Courier New" w:cs="Courier New"/>
          <w:color w:val="228B22"/>
          <w:sz w:val="18"/>
          <w:szCs w:val="26"/>
        </w:rPr>
        <w:t>% initial velocity</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zi=0; </w:t>
      </w:r>
      <w:r w:rsidRPr="00E315AF">
        <w:rPr>
          <w:rFonts w:ascii="Courier New" w:eastAsia="Times New Roman" w:hAnsi="Courier New" w:cs="Courier New"/>
          <w:color w:val="228B22"/>
          <w:sz w:val="18"/>
          <w:szCs w:val="26"/>
        </w:rPr>
        <w:t>% initial elevation</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 </w:t>
      </w:r>
    </w:p>
    <w:p w:rsidR="00E315AF" w:rsidRDefault="00E315AF" w:rsidP="00E315AF">
      <w:pPr>
        <w:autoSpaceDE w:val="0"/>
        <w:autoSpaceDN w:val="0"/>
        <w:adjustRightInd w:val="0"/>
        <w:spacing w:after="0" w:line="240" w:lineRule="auto"/>
        <w:rPr>
          <w:rFonts w:ascii="STIX" w:hAnsi="STIX" w:cs="STIX"/>
          <w:i/>
          <w:sz w:val="20"/>
          <w:szCs w:val="20"/>
        </w:rPr>
        <w:sectPr w:rsidR="00E315AF"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228B22"/>
          <w:sz w:val="18"/>
          <w:szCs w:val="26"/>
        </w:rPr>
        <w:t>% precomputations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d = 2 * r; Ta = TC + 273.15; Ab = pi / 4 * d ^ 2;</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Vb = pi / 6 * d ^ 3; rhog = P / Rgas / Ta; mG = Vb * rhog;</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FB = Vb * rhoa * g; FG = mG * g; cdp = rhoa * Ab * CD / 2;</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 </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228B22"/>
          <w:sz w:val="18"/>
          <w:szCs w:val="26"/>
        </w:rPr>
        <w:t>% compute times, velocities and elevations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tspan=[ti tf]; yinit=[vi zi];</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[t,y]=ode45(@dydt2324c,tspan,yinit,[],FB,FG,mG,cdp,mP);</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 </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228B22"/>
          <w:sz w:val="18"/>
          <w:szCs w:val="26"/>
        </w:rPr>
        <w:t>% Display results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fprintf(</w:t>
      </w:r>
      <w:r w:rsidRPr="00E315AF">
        <w:rPr>
          <w:rFonts w:ascii="Courier New" w:eastAsia="Times New Roman" w:hAnsi="Courier New" w:cs="Courier New"/>
          <w:color w:val="A020F0"/>
          <w:sz w:val="18"/>
          <w:szCs w:val="26"/>
        </w:rPr>
        <w:t>'      t(s)     v(m/s)     z(m/s)\n'</w:t>
      </w:r>
      <w:r w:rsidRPr="00E315AF">
        <w:rPr>
          <w:rFonts w:ascii="Courier New" w:eastAsia="Times New Roman" w:hAnsi="Courier New" w:cs="Courier New"/>
          <w:color w:val="000000"/>
          <w:sz w:val="18"/>
          <w:szCs w:val="26"/>
        </w:rPr>
        <w: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xx=[t y];</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fprintf(</w:t>
      </w:r>
      <w:r w:rsidRPr="00E315AF">
        <w:rPr>
          <w:rFonts w:ascii="Courier New" w:eastAsia="Times New Roman" w:hAnsi="Courier New" w:cs="Courier New"/>
          <w:color w:val="A020F0"/>
          <w:sz w:val="18"/>
          <w:szCs w:val="26"/>
        </w:rPr>
        <w:t>'%10.3f %10.3f %10.3f\n'</w:t>
      </w:r>
      <w:r w:rsidRPr="00E315AF">
        <w:rPr>
          <w:rFonts w:ascii="Courier New" w:eastAsia="Times New Roman" w:hAnsi="Courier New" w:cs="Courier New"/>
          <w:color w:val="000000"/>
          <w:sz w:val="18"/>
          <w:szCs w:val="26"/>
        </w:rPr>
        <w:t>,xx');</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 </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228B22"/>
          <w:sz w:val="18"/>
          <w:szCs w:val="26"/>
        </w:rPr>
        <w:t>% Plot results</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subplot(2,1,1)</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plot(t,y(:,1))</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title(</w:t>
      </w:r>
      <w:r w:rsidRPr="00E315AF">
        <w:rPr>
          <w:rFonts w:ascii="Courier New" w:eastAsia="Times New Roman" w:hAnsi="Courier New" w:cs="Courier New"/>
          <w:color w:val="A020F0"/>
          <w:sz w:val="18"/>
          <w:szCs w:val="26"/>
        </w:rPr>
        <w:t>'Velocity vs. time'</w:t>
      </w:r>
      <w:r w:rsidRPr="00E315AF">
        <w:rPr>
          <w:rFonts w:ascii="Courier New" w:eastAsia="Times New Roman" w:hAnsi="Courier New" w:cs="Courier New"/>
          <w:color w:val="000000"/>
          <w:sz w:val="18"/>
          <w:szCs w:val="26"/>
        </w:rPr>
        <w: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xlabel(</w:t>
      </w:r>
      <w:r w:rsidRPr="00E315AF">
        <w:rPr>
          <w:rFonts w:ascii="Courier New" w:eastAsia="Times New Roman" w:hAnsi="Courier New" w:cs="Courier New"/>
          <w:color w:val="A020F0"/>
          <w:sz w:val="18"/>
          <w:szCs w:val="26"/>
        </w:rPr>
        <w:t>'time (s)'</w:t>
      </w:r>
      <w:r w:rsidRPr="00E315AF">
        <w:rPr>
          <w:rFonts w:ascii="Courier New" w:eastAsia="Times New Roman" w:hAnsi="Courier New" w:cs="Courier New"/>
          <w:color w:val="000000"/>
          <w:sz w:val="18"/>
          <w:szCs w:val="26"/>
        </w:rPr>
        <w:t>),ylabel(</w:t>
      </w:r>
      <w:r w:rsidRPr="00E315AF">
        <w:rPr>
          <w:rFonts w:ascii="Courier New" w:eastAsia="Times New Roman" w:hAnsi="Courier New" w:cs="Courier New"/>
          <w:color w:val="A020F0"/>
          <w:sz w:val="18"/>
          <w:szCs w:val="26"/>
        </w:rPr>
        <w:t>'velocity (m/s)'</w:t>
      </w:r>
      <w:r w:rsidRPr="00E315AF">
        <w:rPr>
          <w:rFonts w:ascii="Courier New" w:eastAsia="Times New Roman" w:hAnsi="Courier New" w:cs="Courier New"/>
          <w:color w:val="000000"/>
          <w:sz w:val="18"/>
          <w:szCs w:val="26"/>
        </w:rPr>
        <w: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subplot(2,1,2)</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plot(t,y(:,2))</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title(</w:t>
      </w:r>
      <w:r w:rsidRPr="00E315AF">
        <w:rPr>
          <w:rFonts w:ascii="Courier New" w:eastAsia="Times New Roman" w:hAnsi="Courier New" w:cs="Courier New"/>
          <w:color w:val="A020F0"/>
          <w:sz w:val="18"/>
          <w:szCs w:val="26"/>
        </w:rPr>
        <w:t>'Elevation vs. time'</w:t>
      </w:r>
      <w:r w:rsidRPr="00E315AF">
        <w:rPr>
          <w:rFonts w:ascii="Courier New" w:eastAsia="Times New Roman" w:hAnsi="Courier New" w:cs="Courier New"/>
          <w:color w:val="000000"/>
          <w:sz w:val="18"/>
          <w:szCs w:val="26"/>
        </w:rPr>
        <w: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xlabel(</w:t>
      </w:r>
      <w:r w:rsidRPr="00E315AF">
        <w:rPr>
          <w:rFonts w:ascii="Courier New" w:eastAsia="Times New Roman" w:hAnsi="Courier New" w:cs="Courier New"/>
          <w:color w:val="A020F0"/>
          <w:sz w:val="18"/>
          <w:szCs w:val="26"/>
        </w:rPr>
        <w:t>'time (s)'</w:t>
      </w:r>
      <w:r w:rsidRPr="00E315AF">
        <w:rPr>
          <w:rFonts w:ascii="Courier New" w:eastAsia="Times New Roman" w:hAnsi="Courier New" w:cs="Courier New"/>
          <w:color w:val="000000"/>
          <w:sz w:val="18"/>
          <w:szCs w:val="26"/>
        </w:rPr>
        <w:t>),ylabel(</w:t>
      </w:r>
      <w:r w:rsidRPr="00E315AF">
        <w:rPr>
          <w:rFonts w:ascii="Courier New" w:eastAsia="Times New Roman" w:hAnsi="Courier New" w:cs="Courier New"/>
          <w:color w:val="A020F0"/>
          <w:sz w:val="18"/>
          <w:szCs w:val="26"/>
        </w:rPr>
        <w:t>'elevation (m)'</w:t>
      </w:r>
      <w:r w:rsidRPr="00E315AF">
        <w:rPr>
          <w:rFonts w:ascii="Courier New" w:eastAsia="Times New Roman" w:hAnsi="Courier New" w:cs="Courier New"/>
          <w:color w:val="000000"/>
          <w:sz w:val="18"/>
          <w:szCs w:val="26"/>
        </w:rPr>
        <w: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FF"/>
          <w:sz w:val="18"/>
          <w:szCs w:val="26"/>
        </w:rPr>
        <w:t>function</w:t>
      </w:r>
      <w:r w:rsidRPr="00E315AF">
        <w:rPr>
          <w:rFonts w:ascii="Courier New" w:eastAsia="Times New Roman" w:hAnsi="Courier New" w:cs="Courier New"/>
          <w:color w:val="000000"/>
          <w:sz w:val="18"/>
          <w:szCs w:val="26"/>
        </w:rPr>
        <w:t xml:space="preserve"> dy=dydt2324c(t,y,FB,FG,mG,cdp,mP)</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FF"/>
          <w:sz w:val="18"/>
          <w:szCs w:val="26"/>
        </w:rPr>
        <w:t>global</w:t>
      </w:r>
      <w:r w:rsidRPr="00E315AF">
        <w:rPr>
          <w:rFonts w:ascii="Courier New" w:eastAsia="Times New Roman" w:hAnsi="Courier New" w:cs="Courier New"/>
          <w:color w:val="000000"/>
          <w:sz w:val="18"/>
          <w:szCs w:val="26"/>
        </w:rPr>
        <w:t xml:space="preserve"> g</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dy = [(FB - FG) / (mP + mG) - mP * g / (mP + mG) - </w:t>
      </w:r>
      <w:r w:rsidRPr="00E315AF">
        <w:rPr>
          <w:rFonts w:ascii="Courier New" w:eastAsia="Times New Roman" w:hAnsi="Courier New" w:cs="Courier New"/>
          <w:color w:val="0000FF"/>
          <w:sz w:val="18"/>
          <w:szCs w:val="26"/>
        </w:rPr>
        <w:t>...</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r w:rsidRPr="00E315AF">
        <w:rPr>
          <w:rFonts w:ascii="Courier New" w:eastAsia="Times New Roman" w:hAnsi="Courier New" w:cs="Courier New"/>
          <w:color w:val="000000"/>
          <w:sz w:val="18"/>
          <w:szCs w:val="26"/>
        </w:rPr>
        <w:t xml:space="preserve">                   cdp / (mP + mG) * y(1) ^ 2; y(1)];</w:t>
      </w:r>
    </w:p>
    <w:p w:rsidR="00E315AF" w:rsidRPr="00E315AF" w:rsidRDefault="00E315AF" w:rsidP="00E315AF">
      <w:pPr>
        <w:autoSpaceDE w:val="0"/>
        <w:autoSpaceDN w:val="0"/>
        <w:adjustRightInd w:val="0"/>
        <w:spacing w:after="0" w:line="240" w:lineRule="auto"/>
        <w:rPr>
          <w:rFonts w:ascii="Courier New" w:eastAsia="Times New Roman" w:hAnsi="Courier New" w:cs="Courier New"/>
          <w:sz w:val="18"/>
          <w:szCs w:val="24"/>
        </w:rPr>
      </w:pP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t(s)     v(m/s)     z(m/s)</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0.000      0.000      0.000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0.000      0.000      0.000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0.000      0.000      0.000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0.000      0.000      0.000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0.000      0.000      0.000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0.000      0.000      0.000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0.000      0.001      0.000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0.001      0.001      0.000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0.001      0.001      0.000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0.002      0.002      0.000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0.003      0.004      0.000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0.003      0.005      0.000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0.004      0.006      0.000</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w:t>
      </w:r>
      <w:r w:rsidRPr="00E315AF">
        <w:rPr>
          <w:rFonts w:ascii="Courier New" w:eastAsia="Times New Roman" w:hAnsi="Courier New" w:cs="Courier New"/>
          <w:color w:val="000000"/>
          <w:sz w:val="18"/>
          <w:szCs w:val="24"/>
        </w:rPr>
        <w:tab/>
        <w:t xml:space="preserve">. .        . .        </w:t>
      </w:r>
      <w:r w:rsidRPr="00E315AF">
        <w:rPr>
          <w:rFonts w:ascii="Courier New" w:eastAsia="Times New Roman" w:hAnsi="Courier New" w:cs="Courier New"/>
          <w:color w:val="000000"/>
          <w:sz w:val="18"/>
          <w:szCs w:val="16"/>
        </w:rPr>
        <w:t>. .</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ab/>
        <w:t xml:space="preserve">. .        . .        </w:t>
      </w:r>
      <w:r w:rsidRPr="00E315AF">
        <w:rPr>
          <w:rFonts w:ascii="Courier New" w:eastAsia="Times New Roman" w:hAnsi="Courier New" w:cs="Courier New"/>
          <w:color w:val="000000"/>
          <w:sz w:val="18"/>
          <w:szCs w:val="16"/>
        </w:rPr>
        <w:t>. .</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16"/>
        </w:rPr>
      </w:pPr>
      <w:r w:rsidRPr="00E315AF">
        <w:rPr>
          <w:rFonts w:ascii="Courier New" w:eastAsia="Times New Roman" w:hAnsi="Courier New" w:cs="Courier New"/>
          <w:color w:val="000000"/>
          <w:sz w:val="18"/>
          <w:szCs w:val="24"/>
        </w:rPr>
        <w:tab/>
        <w:t xml:space="preserve">. .        . .        </w:t>
      </w:r>
      <w:r w:rsidRPr="00E315AF">
        <w:rPr>
          <w:rFonts w:ascii="Courier New" w:eastAsia="Times New Roman" w:hAnsi="Courier New" w:cs="Courier New"/>
          <w:color w:val="000000"/>
          <w:sz w:val="18"/>
          <w:szCs w:val="16"/>
        </w:rPr>
        <w:t>. .</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53.943      7.920    397.677</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55.443      7.920    409.557</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56.943      7.920    421.438</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57.707      7.920    427.491</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58.472      7.920    433.544</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59.236      7.920    439.597</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t xml:space="preserve">    60.000      7.920    445.650</w:t>
      </w:r>
    </w:p>
    <w:p w:rsidR="00E315AF" w:rsidRDefault="00E315AF" w:rsidP="00E315AF">
      <w:pPr>
        <w:autoSpaceDE w:val="0"/>
        <w:autoSpaceDN w:val="0"/>
        <w:adjustRightInd w:val="0"/>
        <w:spacing w:after="0" w:line="240" w:lineRule="auto"/>
        <w:rPr>
          <w:rFonts w:ascii="STIX" w:hAnsi="STIX" w:cs="STIX"/>
          <w:i/>
          <w:sz w:val="20"/>
          <w:szCs w:val="20"/>
        </w:rPr>
      </w:pPr>
    </w:p>
    <w:p w:rsidR="00E315AF" w:rsidRDefault="00E315AF" w:rsidP="00E315AF">
      <w:pPr>
        <w:autoSpaceDE w:val="0"/>
        <w:autoSpaceDN w:val="0"/>
        <w:adjustRightInd w:val="0"/>
        <w:spacing w:after="0" w:line="240" w:lineRule="auto"/>
        <w:rPr>
          <w:rFonts w:ascii="STIX" w:hAnsi="STIX" w:cs="STIX"/>
          <w:i/>
          <w:sz w:val="20"/>
          <w:szCs w:val="20"/>
        </w:rPr>
      </w:pPr>
    </w:p>
    <w:p w:rsidR="00E315AF" w:rsidRDefault="00E315AF" w:rsidP="00E315AF">
      <w:pPr>
        <w:autoSpaceDE w:val="0"/>
        <w:autoSpaceDN w:val="0"/>
        <w:adjustRightInd w:val="0"/>
        <w:spacing w:after="0" w:line="240" w:lineRule="auto"/>
        <w:rPr>
          <w:rFonts w:ascii="STIX" w:hAnsi="STIX" w:cs="STIX"/>
          <w:i/>
          <w:sz w:val="20"/>
          <w:szCs w:val="20"/>
        </w:rPr>
      </w:pPr>
    </w:p>
    <w:p w:rsidR="00E315AF" w:rsidRDefault="00E315AF" w:rsidP="00E315AF">
      <w:pPr>
        <w:autoSpaceDE w:val="0"/>
        <w:autoSpaceDN w:val="0"/>
        <w:adjustRightInd w:val="0"/>
        <w:spacing w:after="0" w:line="240" w:lineRule="auto"/>
        <w:rPr>
          <w:rFonts w:ascii="STIX" w:hAnsi="STIX" w:cs="STIX"/>
          <w:i/>
          <w:sz w:val="20"/>
          <w:szCs w:val="20"/>
        </w:rPr>
        <w:sectPr w:rsidR="00E315AF"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p>
    <w:p w:rsidR="00E315AF" w:rsidRPr="00E315AF" w:rsidRDefault="00E315AF" w:rsidP="00E315AF">
      <w:pPr>
        <w:autoSpaceDE w:val="0"/>
        <w:autoSpaceDN w:val="0"/>
        <w:adjustRightInd w:val="0"/>
        <w:spacing w:after="0" w:line="240" w:lineRule="auto"/>
        <w:rPr>
          <w:rFonts w:ascii="Courier New" w:eastAsia="Times New Roman" w:hAnsi="Courier New" w:cs="Courier New"/>
          <w:color w:val="000000"/>
          <w:sz w:val="18"/>
          <w:szCs w:val="24"/>
        </w:rPr>
      </w:pPr>
      <w:r w:rsidRPr="00E315AF">
        <w:rPr>
          <w:rFonts w:ascii="Courier New" w:eastAsia="Times New Roman" w:hAnsi="Courier New" w:cs="Courier New"/>
          <w:color w:val="000000"/>
          <w:sz w:val="18"/>
          <w:szCs w:val="24"/>
        </w:rPr>
        <w:drawing>
          <wp:inline distT="0" distB="0" distL="0" distR="0">
            <wp:extent cx="3105785" cy="2329180"/>
            <wp:effectExtent l="0" t="0" r="0" b="0"/>
            <wp:docPr id="3007"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1" cstate="print"/>
                    <a:srcRect/>
                    <a:stretch>
                      <a:fillRect/>
                    </a:stretch>
                  </pic:blipFill>
                  <pic:spPr bwMode="auto">
                    <a:xfrm>
                      <a:off x="0" y="0"/>
                      <a:ext cx="3105785" cy="2329180"/>
                    </a:xfrm>
                    <a:prstGeom prst="rect">
                      <a:avLst/>
                    </a:prstGeom>
                    <a:noFill/>
                    <a:ln w="9525">
                      <a:noFill/>
                      <a:miter lim="800000"/>
                      <a:headEnd/>
                      <a:tailEnd/>
                    </a:ln>
                  </pic:spPr>
                </pic:pic>
              </a:graphicData>
            </a:graphic>
          </wp:inline>
        </w:drawing>
      </w:r>
    </w:p>
    <w:p w:rsidR="00E315AF" w:rsidRPr="00E315AF" w:rsidRDefault="00E315AF" w:rsidP="00E315AF">
      <w:pPr>
        <w:spacing w:after="0" w:line="240" w:lineRule="auto"/>
        <w:rPr>
          <w:rFonts w:ascii="STIX" w:eastAsia="Times New Roman" w:hAnsi="STIX"/>
          <w:sz w:val="20"/>
          <w:szCs w:val="24"/>
        </w:rPr>
      </w:pPr>
    </w:p>
    <w:p w:rsidR="00E315AF" w:rsidRPr="00E315AF" w:rsidRDefault="00E315AF" w:rsidP="00E315AF">
      <w:pPr>
        <w:spacing w:after="0" w:line="240" w:lineRule="auto"/>
        <w:rPr>
          <w:rFonts w:ascii="STIX" w:eastAsia="Times New Roman" w:hAnsi="STIX"/>
          <w:sz w:val="20"/>
          <w:szCs w:val="24"/>
        </w:rPr>
      </w:pPr>
      <w:r w:rsidRPr="00E315AF">
        <w:rPr>
          <w:rFonts w:ascii="STIX" w:eastAsia="Times New Roman" w:hAnsi="STIX"/>
          <w:sz w:val="20"/>
          <w:szCs w:val="24"/>
        </w:rPr>
        <w:t>Notice that the terminal velocity (7.92) confirms the result computed analytically in (b). Such checks are useful in verifying that you numerical results are valid.</w:t>
      </w:r>
    </w:p>
    <w:p w:rsidR="0024360D" w:rsidRPr="0024360D" w:rsidRDefault="0024360D" w:rsidP="00E315AF">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BD1A2-0F3C-4F64-9875-682F29C5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2017-04-01T15:33:00Z</dcterms:created>
  <dcterms:modified xsi:type="dcterms:W3CDTF">2017-04-01T15:33:00Z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