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6A177A" w:rsidRDefault="00512B6C" w:rsidP="006A177A">
      <w:pPr>
        <w:pStyle w:val="Default"/>
        <w:ind w:right="-450"/>
        <w:rPr>
          <w:b/>
        </w:rPr>
      </w:pPr>
      <w:r w:rsidRPr="006A177A">
        <w:rPr>
          <w:b/>
        </w:rPr>
        <w:t xml:space="preserve">Problem </w:t>
      </w:r>
      <w:r w:rsidR="00677803" w:rsidRPr="006A177A">
        <w:rPr>
          <w:b/>
        </w:rPr>
        <w:t>2</w:t>
      </w:r>
      <w:r w:rsidR="006A177A" w:rsidRPr="006A177A">
        <w:rPr>
          <w:b/>
        </w:rPr>
        <w:t>4.27</w:t>
      </w:r>
    </w:p>
    <w:p w:rsidR="006A177A" w:rsidRPr="006A177A" w:rsidRDefault="006A177A" w:rsidP="006A177A">
      <w:pPr>
        <w:autoSpaceDE w:val="0"/>
        <w:autoSpaceDN w:val="0"/>
        <w:adjustRightInd w:val="0"/>
        <w:spacing w:after="0" w:line="240" w:lineRule="auto"/>
        <w:rPr>
          <w:rFonts w:ascii="STIX" w:hAnsi="STIX" w:cs="STIX"/>
          <w:color w:val="000000"/>
          <w:sz w:val="24"/>
          <w:szCs w:val="24"/>
        </w:rPr>
      </w:pPr>
    </w:p>
    <w:p w:rsidR="006A177A" w:rsidRDefault="006A177A" w:rsidP="006A177A">
      <w:pPr>
        <w:autoSpaceDE w:val="0"/>
        <w:autoSpaceDN w:val="0"/>
        <w:adjustRightInd w:val="0"/>
        <w:spacing w:after="0" w:line="180" w:lineRule="atLeast"/>
        <w:rPr>
          <w:rFonts w:ascii="STIX" w:hAnsi="STIX" w:cs="STIX"/>
          <w:i/>
          <w:iCs/>
          <w:color w:val="221E1F"/>
          <w:sz w:val="24"/>
          <w:szCs w:val="18"/>
        </w:rPr>
      </w:pPr>
      <w:r w:rsidRPr="006A177A">
        <w:rPr>
          <w:rFonts w:ascii="STIX" w:hAnsi="STIX" w:cs="STIX"/>
          <w:color w:val="221E1F"/>
          <w:sz w:val="24"/>
          <w:szCs w:val="18"/>
        </w:rPr>
        <w:t xml:space="preserve">Use </w:t>
      </w:r>
      <w:r w:rsidRPr="006A177A">
        <w:rPr>
          <w:rFonts w:ascii="Courier" w:hAnsi="Courier" w:cs="STIX"/>
          <w:color w:val="221E1F"/>
          <w:sz w:val="24"/>
          <w:szCs w:val="16"/>
        </w:rPr>
        <w:t>bvp4c</w:t>
      </w:r>
      <w:r w:rsidRPr="006A177A">
        <w:rPr>
          <w:rFonts w:ascii="STIX" w:hAnsi="STIX" w:cs="STIX"/>
          <w:color w:val="221E1F"/>
          <w:sz w:val="24"/>
          <w:szCs w:val="16"/>
        </w:rPr>
        <w:t xml:space="preserve"> </w:t>
      </w:r>
      <w:r w:rsidRPr="006A177A">
        <w:rPr>
          <w:rFonts w:ascii="STIX" w:hAnsi="STIX" w:cs="STIX"/>
          <w:color w:val="221E1F"/>
          <w:sz w:val="24"/>
          <w:szCs w:val="18"/>
        </w:rPr>
        <w:t xml:space="preserve">to solve the following nondimensionalized ODE that describes the temperature distribution in a circular rod with internal heat source </w:t>
      </w:r>
      <w:r w:rsidRPr="006A177A">
        <w:rPr>
          <w:rFonts w:ascii="STIX" w:hAnsi="STIX" w:cs="STIX"/>
          <w:i/>
          <w:iCs/>
          <w:color w:val="221E1F"/>
          <w:sz w:val="24"/>
          <w:szCs w:val="18"/>
        </w:rPr>
        <w:t xml:space="preserve">S </w:t>
      </w:r>
    </w:p>
    <w:p w:rsidR="006A177A" w:rsidRPr="006A177A" w:rsidRDefault="006A177A" w:rsidP="006A177A">
      <w:pPr>
        <w:autoSpaceDE w:val="0"/>
        <w:autoSpaceDN w:val="0"/>
        <w:adjustRightInd w:val="0"/>
        <w:spacing w:after="0" w:line="180" w:lineRule="atLeast"/>
        <w:rPr>
          <w:rFonts w:ascii="STIX" w:hAnsi="STIX" w:cs="STIX"/>
          <w:color w:val="221E1F"/>
          <w:sz w:val="24"/>
          <w:szCs w:val="18"/>
        </w:rPr>
      </w:pPr>
    </w:p>
    <w:p w:rsidR="006A177A" w:rsidRDefault="006A177A" w:rsidP="006A177A">
      <w:pPr>
        <w:autoSpaceDE w:val="0"/>
        <w:autoSpaceDN w:val="0"/>
        <w:adjustRightInd w:val="0"/>
        <w:spacing w:after="0" w:line="180" w:lineRule="atLeast"/>
        <w:jc w:val="center"/>
        <w:rPr>
          <w:rFonts w:ascii="STIX" w:hAnsi="STIX" w:cs="STIX"/>
          <w:color w:val="221E1F"/>
          <w:sz w:val="24"/>
          <w:szCs w:val="18"/>
        </w:rPr>
      </w:pPr>
      <w:r w:rsidRPr="006A177A">
        <w:rPr>
          <w:rFonts w:ascii="STIX" w:hAnsi="STIX" w:cs="STIX"/>
          <w:color w:val="221E1F"/>
          <w:position w:val="-24"/>
          <w:sz w:val="24"/>
          <w:szCs w:val="18"/>
        </w:rPr>
        <w:object w:dxaOrig="22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22" type="#_x0000_t75" style="width:111pt;height:33pt" o:ole="">
            <v:imagedata r:id="rId7" o:title=""/>
          </v:shape>
          <o:OLEObject Type="Embed" ProgID="Equation.DSMT4" ShapeID="_x0000_i2222" DrawAspect="Content" ObjectID="_1551601950" r:id="rId8"/>
        </w:object>
      </w:r>
      <w:r>
        <w:rPr>
          <w:rFonts w:ascii="STIX" w:hAnsi="STIX" w:cs="STIX"/>
          <w:color w:val="221E1F"/>
          <w:sz w:val="24"/>
          <w:szCs w:val="18"/>
        </w:rPr>
        <w:t xml:space="preserve"> </w:t>
      </w:r>
    </w:p>
    <w:p w:rsidR="006A177A" w:rsidRDefault="006A177A" w:rsidP="006A177A">
      <w:pPr>
        <w:autoSpaceDE w:val="0"/>
        <w:autoSpaceDN w:val="0"/>
        <w:adjustRightInd w:val="0"/>
        <w:spacing w:after="0" w:line="180" w:lineRule="atLeast"/>
        <w:rPr>
          <w:rFonts w:ascii="STIX" w:hAnsi="STIX" w:cs="STIX"/>
          <w:color w:val="221E1F"/>
          <w:sz w:val="24"/>
          <w:szCs w:val="18"/>
        </w:rPr>
      </w:pPr>
    </w:p>
    <w:p w:rsidR="006A177A" w:rsidRPr="006A177A" w:rsidRDefault="006A177A" w:rsidP="006A177A">
      <w:pPr>
        <w:autoSpaceDE w:val="0"/>
        <w:autoSpaceDN w:val="0"/>
        <w:adjustRightInd w:val="0"/>
        <w:spacing w:after="0" w:line="180" w:lineRule="atLeast"/>
        <w:rPr>
          <w:rFonts w:ascii="STIX" w:hAnsi="STIX" w:cs="STIX"/>
          <w:color w:val="221E1F"/>
          <w:sz w:val="24"/>
          <w:szCs w:val="18"/>
        </w:rPr>
      </w:pPr>
      <w:r w:rsidRPr="006A177A">
        <w:rPr>
          <w:rFonts w:ascii="STIX" w:hAnsi="STIX" w:cs="STIX"/>
          <w:color w:val="221E1F"/>
          <w:sz w:val="24"/>
          <w:szCs w:val="18"/>
        </w:rPr>
        <w:t xml:space="preserve">over the range 0 ≤ </w:t>
      </w:r>
      <w:r w:rsidRPr="006A177A">
        <w:rPr>
          <w:rFonts w:ascii="STIX" w:hAnsi="STIX" w:cs="STIX"/>
          <w:i/>
          <w:iCs/>
          <w:color w:val="221E1F"/>
          <w:sz w:val="24"/>
          <w:szCs w:val="18"/>
        </w:rPr>
        <w:t xml:space="preserve">r </w:t>
      </w:r>
      <w:r w:rsidRPr="006A177A">
        <w:rPr>
          <w:rFonts w:ascii="STIX" w:hAnsi="STIX" w:cs="STIX"/>
          <w:color w:val="221E1F"/>
          <w:sz w:val="24"/>
          <w:szCs w:val="18"/>
        </w:rPr>
        <w:t xml:space="preserve">≤ 1, with the boundary conditions </w:t>
      </w:r>
    </w:p>
    <w:p w:rsidR="006A177A" w:rsidRPr="006A177A" w:rsidRDefault="006A177A" w:rsidP="006A177A">
      <w:pPr>
        <w:autoSpaceDE w:val="0"/>
        <w:autoSpaceDN w:val="0"/>
        <w:adjustRightInd w:val="0"/>
        <w:spacing w:after="0" w:line="240" w:lineRule="auto"/>
        <w:jc w:val="center"/>
        <w:rPr>
          <w:rFonts w:ascii="STIX" w:hAnsi="STIX" w:cs="STIX"/>
          <w:color w:val="000000"/>
          <w:sz w:val="24"/>
          <w:szCs w:val="24"/>
        </w:rPr>
      </w:pPr>
      <w:r w:rsidRPr="006A177A">
        <w:rPr>
          <w:rFonts w:ascii="STIX" w:hAnsi="STIX" w:cs="STIX"/>
          <w:color w:val="000000"/>
          <w:position w:val="-46"/>
          <w:sz w:val="24"/>
          <w:szCs w:val="24"/>
        </w:rPr>
        <w:object w:dxaOrig="1340" w:dyaOrig="1040">
          <v:shape id="_x0000_i2225" type="#_x0000_t75" style="width:66.75pt;height:51.75pt" o:ole="">
            <v:imagedata r:id="rId9" o:title=""/>
          </v:shape>
          <o:OLEObject Type="Embed" ProgID="Equation.DSMT4" ShapeID="_x0000_i2225" DrawAspect="Content" ObjectID="_1551601951" r:id="rId10"/>
        </w:object>
      </w:r>
      <w:r>
        <w:rPr>
          <w:rFonts w:ascii="STIX" w:hAnsi="STIX" w:cs="STIX"/>
          <w:color w:val="000000"/>
          <w:sz w:val="24"/>
          <w:szCs w:val="24"/>
        </w:rPr>
        <w:t xml:space="preserve"> </w:t>
      </w:r>
    </w:p>
    <w:p w:rsidR="006A177A" w:rsidRPr="006A177A" w:rsidRDefault="006A177A" w:rsidP="006A177A">
      <w:pPr>
        <w:autoSpaceDE w:val="0"/>
        <w:autoSpaceDN w:val="0"/>
        <w:adjustRightInd w:val="0"/>
        <w:spacing w:after="0" w:line="240" w:lineRule="auto"/>
        <w:rPr>
          <w:rFonts w:ascii="STIX" w:hAnsi="STIX" w:cs="STIX"/>
          <w:sz w:val="24"/>
        </w:rPr>
      </w:pPr>
      <w:r w:rsidRPr="006A177A">
        <w:rPr>
          <w:rFonts w:ascii="STIX" w:hAnsi="STIX" w:cs="STIX"/>
          <w:color w:val="221E1F"/>
          <w:sz w:val="24"/>
          <w:szCs w:val="18"/>
        </w:rPr>
        <w:t xml:space="preserve">for </w:t>
      </w:r>
      <w:r w:rsidRPr="006A177A">
        <w:rPr>
          <w:rFonts w:ascii="STIX" w:hAnsi="STIX" w:cs="STIX"/>
          <w:i/>
          <w:iCs/>
          <w:color w:val="221E1F"/>
          <w:sz w:val="24"/>
          <w:szCs w:val="18"/>
        </w:rPr>
        <w:t xml:space="preserve">S </w:t>
      </w:r>
      <w:r w:rsidRPr="006A177A">
        <w:rPr>
          <w:rFonts w:ascii="STIX" w:hAnsi="STIX" w:cs="STIX"/>
          <w:color w:val="221E1F"/>
          <w:sz w:val="24"/>
          <w:szCs w:val="18"/>
        </w:rPr>
        <w:t>= 1, 10, and 20 K/m</w:t>
      </w:r>
      <w:r w:rsidRPr="006A177A">
        <w:rPr>
          <w:rFonts w:ascii="STIX" w:hAnsi="STIX" w:cs="STIX"/>
          <w:color w:val="221E1F"/>
          <w:sz w:val="32"/>
          <w:vertAlign w:val="superscript"/>
        </w:rPr>
        <w:t>2</w:t>
      </w:r>
      <w:r w:rsidRPr="006A177A">
        <w:rPr>
          <w:rFonts w:ascii="STIX" w:hAnsi="STIX" w:cs="STIX"/>
          <w:color w:val="221E1F"/>
          <w:sz w:val="24"/>
          <w:szCs w:val="18"/>
        </w:rPr>
        <w:t>. Plot the temperature versus ra</w:t>
      </w:r>
      <w:r w:rsidRPr="006A177A">
        <w:rPr>
          <w:rFonts w:ascii="STIX" w:hAnsi="STIX" w:cs="STIX"/>
          <w:color w:val="221E1F"/>
          <w:sz w:val="24"/>
          <w:szCs w:val="18"/>
        </w:rPr>
        <w:softHyphen/>
        <w:t xml:space="preserve">dius for all three cases on the same graph. </w:t>
      </w:r>
    </w:p>
    <w:sectPr w:rsidR="006A177A" w:rsidRPr="006A177A" w:rsidSect="009619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B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977B4"/>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2C11"/>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1AEE"/>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3F56"/>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4CD9"/>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0AF"/>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5F6671"/>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77A"/>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5BAC"/>
    <w:rsid w:val="007D7F5E"/>
    <w:rsid w:val="007E07C6"/>
    <w:rsid w:val="007E3035"/>
    <w:rsid w:val="007E36AA"/>
    <w:rsid w:val="007E40CC"/>
    <w:rsid w:val="007E47F3"/>
    <w:rsid w:val="007E4832"/>
    <w:rsid w:val="007E775E"/>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6A"/>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2BB5"/>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4AE7"/>
    <w:rsid w:val="00BE51A0"/>
    <w:rsid w:val="00BE53F3"/>
    <w:rsid w:val="00BE5B41"/>
    <w:rsid w:val="00BE632B"/>
    <w:rsid w:val="00BE63C6"/>
    <w:rsid w:val="00BE6E37"/>
    <w:rsid w:val="00BE7D56"/>
    <w:rsid w:val="00BF05C4"/>
    <w:rsid w:val="00BF0813"/>
    <w:rsid w:val="00BF1570"/>
    <w:rsid w:val="00BF32F0"/>
    <w:rsid w:val="00BF3A6C"/>
    <w:rsid w:val="00BF43E6"/>
    <w:rsid w:val="00BF481C"/>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71F"/>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2904"/>
    <w:rsid w:val="00D24424"/>
    <w:rsid w:val="00D24FA0"/>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1CD4"/>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2F3C"/>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 w:type="character" w:customStyle="1" w:styleId="A158">
    <w:name w:val="A158"/>
    <w:uiPriority w:val="99"/>
    <w:rsid w:val="009C156A"/>
    <w:rPr>
      <w:color w:val="221E1F"/>
      <w:sz w:val="11"/>
      <w:szCs w:val="11"/>
    </w:rPr>
  </w:style>
  <w:style w:type="character" w:customStyle="1" w:styleId="A159">
    <w:name w:val="A159"/>
    <w:uiPriority w:val="99"/>
    <w:rsid w:val="009C156A"/>
    <w:rPr>
      <w:rFonts w:ascii="STIX MathJax Main" w:hAnsi="STIX MathJax Main" w:cs="STIX MathJax Main"/>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Words>
  <Characters>325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2017-03-21T17:25:00Z</dcterms:created>
  <dcterms:modified xsi:type="dcterms:W3CDTF">2017-03-21T17:25:00Z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