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8701A8">
        <w:rPr>
          <w:b/>
          <w:noProof/>
          <w:sz w:val="20"/>
          <w:szCs w:val="20"/>
        </w:rPr>
        <w:t>24.11</w:t>
      </w:r>
    </w:p>
    <w:p w:rsidR="005375C4" w:rsidRDefault="005375C4" w:rsidP="005375C4">
      <w:pPr>
        <w:spacing w:after="0" w:line="240" w:lineRule="auto"/>
        <w:rPr>
          <w:rFonts w:ascii="STIX" w:eastAsia="Times New Roman" w:hAnsi="STIX"/>
          <w:sz w:val="20"/>
          <w:szCs w:val="24"/>
        </w:rPr>
      </w:pPr>
    </w:p>
    <w:p w:rsidR="008701A8" w:rsidRPr="008701A8" w:rsidRDefault="008701A8" w:rsidP="008701A8">
      <w:pPr>
        <w:spacing w:after="0" w:line="240" w:lineRule="auto"/>
        <w:rPr>
          <w:rFonts w:ascii="STIX" w:eastAsia="Times New Roman" w:hAnsi="STIX"/>
          <w:sz w:val="20"/>
          <w:szCs w:val="24"/>
        </w:rPr>
      </w:pPr>
      <w:r w:rsidRPr="008701A8">
        <w:rPr>
          <w:rFonts w:ascii="STIX" w:eastAsia="Times New Roman" w:hAnsi="STIX"/>
          <w:sz w:val="20"/>
          <w:szCs w:val="24"/>
        </w:rPr>
        <w:t>Several methods could be used to obtain a solution for this problem (e.g., finite-difference, shooting method, finite-element). The finite-difference approach is straightforward:</w:t>
      </w:r>
    </w:p>
    <w:p w:rsidR="008701A8" w:rsidRPr="008701A8" w:rsidRDefault="008701A8" w:rsidP="008701A8">
      <w:pPr>
        <w:spacing w:after="0" w:line="240" w:lineRule="auto"/>
        <w:rPr>
          <w:rFonts w:ascii="STIX" w:eastAsia="Times New Roman" w:hAnsi="STIX"/>
          <w:sz w:val="20"/>
          <w:szCs w:val="24"/>
        </w:rPr>
      </w:pPr>
      <w:r w:rsidRPr="008701A8">
        <w:rPr>
          <w:rFonts w:ascii="STIX" w:eastAsia="Times New Roman" w:hAnsi="STIX"/>
          <w:position w:val="-24"/>
          <w:sz w:val="20"/>
          <w:szCs w:val="20"/>
        </w:rPr>
        <w:object w:dxaOrig="2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03" type="#_x0000_t75" style="width:134.25pt;height:33pt" o:ole="">
            <v:imagedata r:id="rId8" o:title=""/>
          </v:shape>
          <o:OLEObject Type="Embed" ProgID="Equation.DSMT4" ShapeID="_x0000_i8603" DrawAspect="Content" ObjectID="_1552647378" r:id="rId9"/>
        </w:object>
      </w:r>
    </w:p>
    <w:p w:rsidR="008701A8" w:rsidRPr="008701A8" w:rsidRDefault="008701A8" w:rsidP="008701A8">
      <w:pPr>
        <w:spacing w:after="0" w:line="240" w:lineRule="auto"/>
        <w:rPr>
          <w:rFonts w:ascii="STIX" w:eastAsia="Times New Roman" w:hAnsi="STIX"/>
          <w:sz w:val="20"/>
          <w:szCs w:val="24"/>
        </w:rPr>
      </w:pPr>
    </w:p>
    <w:p w:rsidR="008701A8" w:rsidRPr="008701A8" w:rsidRDefault="008701A8" w:rsidP="008701A8">
      <w:pPr>
        <w:spacing w:after="0" w:line="240" w:lineRule="auto"/>
        <w:rPr>
          <w:rFonts w:ascii="STIX" w:eastAsia="Times New Roman" w:hAnsi="STIX"/>
          <w:sz w:val="20"/>
          <w:szCs w:val="24"/>
        </w:rPr>
      </w:pPr>
      <w:r w:rsidRPr="008701A8">
        <w:rPr>
          <w:rFonts w:ascii="STIX" w:eastAsia="Times New Roman" w:hAnsi="STIX"/>
          <w:sz w:val="20"/>
          <w:szCs w:val="24"/>
        </w:rPr>
        <w:t>Substituting parameter values and collecting terms gives</w:t>
      </w:r>
    </w:p>
    <w:p w:rsidR="008701A8" w:rsidRPr="008701A8" w:rsidRDefault="008701A8" w:rsidP="008701A8">
      <w:pPr>
        <w:spacing w:after="0" w:line="240" w:lineRule="auto"/>
        <w:rPr>
          <w:rFonts w:ascii="STIX" w:eastAsia="Times New Roman" w:hAnsi="STIX"/>
          <w:sz w:val="20"/>
          <w:szCs w:val="24"/>
        </w:rPr>
      </w:pPr>
    </w:p>
    <w:p w:rsidR="008701A8" w:rsidRPr="008701A8" w:rsidRDefault="008701A8" w:rsidP="008701A8">
      <w:pPr>
        <w:spacing w:after="0" w:line="240" w:lineRule="auto"/>
        <w:rPr>
          <w:rFonts w:ascii="STIX" w:eastAsia="Times New Roman" w:hAnsi="STIX"/>
          <w:sz w:val="20"/>
          <w:szCs w:val="24"/>
        </w:rPr>
      </w:pPr>
      <w:r w:rsidRPr="008701A8">
        <w:rPr>
          <w:rFonts w:ascii="STIX" w:eastAsia="Times New Roman" w:hAnsi="STIX"/>
          <w:position w:val="-12"/>
          <w:sz w:val="20"/>
          <w:szCs w:val="20"/>
        </w:rPr>
        <w:object w:dxaOrig="5820" w:dyaOrig="400">
          <v:shape id="_x0000_i8604" type="#_x0000_t75" style="width:291pt;height:20.25pt" o:ole="">
            <v:imagedata r:id="rId10" o:title=""/>
          </v:shape>
          <o:OLEObject Type="Embed" ProgID="Equation.DSMT4" ShapeID="_x0000_i8604" DrawAspect="Content" ObjectID="_1552647379" r:id="rId11"/>
        </w:object>
      </w:r>
    </w:p>
    <w:p w:rsidR="008701A8" w:rsidRPr="008701A8" w:rsidRDefault="008701A8" w:rsidP="008701A8">
      <w:pPr>
        <w:spacing w:after="0" w:line="240" w:lineRule="auto"/>
        <w:rPr>
          <w:rFonts w:ascii="STIX" w:eastAsia="Times New Roman" w:hAnsi="STIX"/>
          <w:sz w:val="20"/>
          <w:szCs w:val="24"/>
        </w:rPr>
      </w:pPr>
    </w:p>
    <w:p w:rsidR="008701A8" w:rsidRPr="008701A8" w:rsidRDefault="008701A8" w:rsidP="008701A8">
      <w:pPr>
        <w:spacing w:after="0" w:line="240" w:lineRule="auto"/>
        <w:rPr>
          <w:rFonts w:ascii="STIX" w:eastAsia="Times New Roman" w:hAnsi="STIX"/>
          <w:sz w:val="20"/>
          <w:szCs w:val="24"/>
        </w:rPr>
      </w:pPr>
      <w:r w:rsidRPr="008701A8">
        <w:rPr>
          <w:rFonts w:ascii="STIX" w:eastAsia="Times New Roman" w:hAnsi="STIX"/>
          <w:sz w:val="20"/>
          <w:szCs w:val="24"/>
        </w:rPr>
        <w:t xml:space="preserve">Using a </w:t>
      </w:r>
      <w:r w:rsidRPr="008701A8">
        <w:rPr>
          <w:rFonts w:ascii="Courier New" w:eastAsia="Times New Roman" w:hAnsi="Courier New"/>
          <w:sz w:val="20"/>
          <w:szCs w:val="20"/>
        </w:rPr>
        <w:sym w:font="Symbol" w:char="F044"/>
      </w:r>
      <w:r w:rsidRPr="008701A8">
        <w:rPr>
          <w:rFonts w:ascii="STIX" w:eastAsia="Times New Roman" w:hAnsi="STIX"/>
          <w:i/>
          <w:sz w:val="20"/>
          <w:szCs w:val="24"/>
        </w:rPr>
        <w:t>x</w:t>
      </w:r>
      <w:r w:rsidRPr="008701A8">
        <w:rPr>
          <w:rFonts w:ascii="STIX" w:eastAsia="Times New Roman" w:hAnsi="STIX"/>
          <w:sz w:val="20"/>
          <w:szCs w:val="24"/>
        </w:rPr>
        <w:t xml:space="preserve"> </w:t>
      </w:r>
      <w:r w:rsidRPr="008701A8">
        <w:rPr>
          <w:rFonts w:ascii="Courier New" w:eastAsia="Times New Roman" w:hAnsi="Courier New"/>
          <w:sz w:val="20"/>
          <w:szCs w:val="24"/>
        </w:rPr>
        <w:t>=</w:t>
      </w:r>
      <w:r w:rsidRPr="008701A8">
        <w:rPr>
          <w:rFonts w:ascii="STIX" w:eastAsia="Times New Roman" w:hAnsi="STIX"/>
          <w:sz w:val="20"/>
          <w:szCs w:val="24"/>
        </w:rPr>
        <w:t xml:space="preserve"> 0.2 cm this equation can be written for all the interior nodes. The resulting linear system can be solved with an approach like the Gauss-Seidel method. The following table and graph summarize the results.</w:t>
      </w:r>
    </w:p>
    <w:p w:rsidR="008701A8" w:rsidRPr="008701A8" w:rsidRDefault="008701A8" w:rsidP="008701A8">
      <w:pPr>
        <w:spacing w:after="0" w:line="240" w:lineRule="auto"/>
        <w:rPr>
          <w:rFonts w:ascii="STIX" w:eastAsia="Times New Roman" w:hAnsi="STIX"/>
          <w:sz w:val="20"/>
          <w:szCs w:val="24"/>
        </w:rPr>
      </w:pPr>
    </w:p>
    <w:tbl>
      <w:tblPr>
        <w:tblW w:w="0" w:type="auto"/>
        <w:tblInd w:w="390" w:type="dxa"/>
        <w:tblLayout w:type="fixed"/>
        <w:tblCellMar>
          <w:left w:w="30" w:type="dxa"/>
          <w:right w:w="30" w:type="dxa"/>
        </w:tblCellMar>
        <w:tblLook w:val="0000"/>
      </w:tblPr>
      <w:tblGrid>
        <w:gridCol w:w="689"/>
        <w:gridCol w:w="1080"/>
        <w:gridCol w:w="751"/>
        <w:gridCol w:w="1080"/>
        <w:gridCol w:w="900"/>
        <w:gridCol w:w="1080"/>
        <w:gridCol w:w="900"/>
        <w:gridCol w:w="1080"/>
      </w:tblGrid>
      <w:tr w:rsidR="008701A8" w:rsidRPr="008701A8" w:rsidTr="00FF7247">
        <w:trPr>
          <w:trHeight w:val="144"/>
        </w:trPr>
        <w:tc>
          <w:tcPr>
            <w:tcW w:w="689"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x</w:t>
            </w:r>
          </w:p>
        </w:tc>
        <w:tc>
          <w:tcPr>
            <w:tcW w:w="1080"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A</w:t>
            </w:r>
          </w:p>
        </w:tc>
        <w:tc>
          <w:tcPr>
            <w:tcW w:w="751"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x</w:t>
            </w:r>
          </w:p>
        </w:tc>
        <w:tc>
          <w:tcPr>
            <w:tcW w:w="1080"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A</w:t>
            </w:r>
          </w:p>
        </w:tc>
        <w:tc>
          <w:tcPr>
            <w:tcW w:w="900"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x</w:t>
            </w:r>
          </w:p>
        </w:tc>
        <w:tc>
          <w:tcPr>
            <w:tcW w:w="1080"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A</w:t>
            </w:r>
          </w:p>
        </w:tc>
        <w:tc>
          <w:tcPr>
            <w:tcW w:w="900"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x</w:t>
            </w:r>
          </w:p>
        </w:tc>
        <w:tc>
          <w:tcPr>
            <w:tcW w:w="1080" w:type="dxa"/>
            <w:tcBorders>
              <w:top w:val="single" w:sz="12" w:space="0" w:color="auto"/>
              <w:bottom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b/>
                <w:bCs/>
                <w:i/>
                <w:iCs/>
                <w:sz w:val="18"/>
                <w:szCs w:val="18"/>
              </w:rPr>
            </w:pPr>
            <w:r w:rsidRPr="008701A8">
              <w:rPr>
                <w:rFonts w:ascii="STIX" w:eastAsia="Times New Roman" w:hAnsi="STIX" w:cs="STIX MathJax Main"/>
                <w:b/>
                <w:bCs/>
                <w:i/>
                <w:iCs/>
                <w:sz w:val="18"/>
                <w:szCs w:val="18"/>
              </w:rPr>
              <w:t>A</w:t>
            </w:r>
          </w:p>
        </w:tc>
      </w:tr>
      <w:tr w:rsidR="008701A8" w:rsidRPr="008701A8" w:rsidTr="00FF7247">
        <w:trPr>
          <w:trHeight w:val="144"/>
        </w:trPr>
        <w:tc>
          <w:tcPr>
            <w:tcW w:w="689"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w:t>
            </w:r>
          </w:p>
        </w:tc>
        <w:tc>
          <w:tcPr>
            <w:tcW w:w="1080"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0.1</w:t>
            </w:r>
          </w:p>
        </w:tc>
        <w:tc>
          <w:tcPr>
            <w:tcW w:w="751"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p>
        </w:tc>
        <w:tc>
          <w:tcPr>
            <w:tcW w:w="1080"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p>
        </w:tc>
        <w:tc>
          <w:tcPr>
            <w:tcW w:w="900"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p>
        </w:tc>
        <w:tc>
          <w:tcPr>
            <w:tcW w:w="1080"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p>
        </w:tc>
        <w:tc>
          <w:tcPr>
            <w:tcW w:w="900"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p>
        </w:tc>
        <w:tc>
          <w:tcPr>
            <w:tcW w:w="1080" w:type="dxa"/>
            <w:tcBorders>
              <w:top w:val="single" w:sz="4"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p>
        </w:tc>
      </w:tr>
      <w:tr w:rsidR="008701A8" w:rsidRPr="008701A8" w:rsidTr="00FF7247">
        <w:trPr>
          <w:trHeight w:val="144"/>
        </w:trPr>
        <w:tc>
          <w:tcPr>
            <w:tcW w:w="689"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0.2</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0.069544</w:t>
            </w:r>
          </w:p>
        </w:tc>
        <w:tc>
          <w:tcPr>
            <w:tcW w:w="751"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1.2</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0.011267</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2.2</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0.001779</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3.2</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0.000257</w:t>
            </w:r>
          </w:p>
        </w:tc>
      </w:tr>
      <w:tr w:rsidR="008701A8" w:rsidRPr="008701A8" w:rsidTr="00FF7247">
        <w:trPr>
          <w:trHeight w:val="144"/>
        </w:trPr>
        <w:tc>
          <w:tcPr>
            <w:tcW w:w="689"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0.4</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0.048359</w:t>
            </w:r>
          </w:p>
        </w:tc>
        <w:tc>
          <w:tcPr>
            <w:tcW w:w="751"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1.4</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0.007814</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2.4</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0.001224</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3.4</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0.000166</w:t>
            </w:r>
          </w:p>
        </w:tc>
      </w:tr>
      <w:tr w:rsidR="008701A8" w:rsidRPr="008701A8" w:rsidTr="00FF7247">
        <w:trPr>
          <w:trHeight w:val="144"/>
        </w:trPr>
        <w:tc>
          <w:tcPr>
            <w:tcW w:w="689"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0.6</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0.033621</w:t>
            </w:r>
          </w:p>
        </w:tc>
        <w:tc>
          <w:tcPr>
            <w:tcW w:w="751"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1.6</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0.005415</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2.6</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0.000840</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3.6</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9.93E</w:t>
            </w:r>
            <w:r w:rsidRPr="008701A8">
              <w:rPr>
                <w:rFonts w:ascii="Courier New" w:eastAsia="Times New Roman" w:hAnsi="Courier New" w:cs="STIX MathJax Main"/>
                <w:sz w:val="18"/>
                <w:szCs w:val="18"/>
              </w:rPr>
              <w:t>–</w:t>
            </w:r>
            <w:r w:rsidRPr="008701A8">
              <w:rPr>
                <w:rFonts w:ascii="STIX" w:eastAsia="Times New Roman" w:hAnsi="STIX" w:cs="STIX MathJax Main"/>
                <w:sz w:val="18"/>
                <w:szCs w:val="18"/>
              </w:rPr>
              <w:t>05</w:t>
            </w:r>
          </w:p>
        </w:tc>
      </w:tr>
      <w:tr w:rsidR="008701A8" w:rsidRPr="008701A8" w:rsidTr="00FF7247">
        <w:trPr>
          <w:trHeight w:val="144"/>
        </w:trPr>
        <w:tc>
          <w:tcPr>
            <w:tcW w:w="689"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0.8</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0.023368</w:t>
            </w:r>
          </w:p>
        </w:tc>
        <w:tc>
          <w:tcPr>
            <w:tcW w:w="751"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1.8</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0.003748</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2.8</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0.000574</w:t>
            </w:r>
          </w:p>
        </w:tc>
        <w:tc>
          <w:tcPr>
            <w:tcW w:w="90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3.8</w:t>
            </w:r>
          </w:p>
        </w:tc>
        <w:tc>
          <w:tcPr>
            <w:tcW w:w="1080" w:type="dxa"/>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4.65E</w:t>
            </w:r>
            <w:r w:rsidRPr="008701A8">
              <w:rPr>
                <w:rFonts w:ascii="Courier New" w:eastAsia="Times New Roman" w:hAnsi="Courier New" w:cs="STIX MathJax Main"/>
                <w:sz w:val="18"/>
                <w:szCs w:val="18"/>
              </w:rPr>
              <w:t>–</w:t>
            </w:r>
            <w:r w:rsidRPr="008701A8">
              <w:rPr>
                <w:rFonts w:ascii="STIX" w:eastAsia="Times New Roman" w:hAnsi="STIX" w:cs="STIX MathJax Main"/>
                <w:sz w:val="18"/>
                <w:szCs w:val="18"/>
              </w:rPr>
              <w:t>05</w:t>
            </w:r>
          </w:p>
        </w:tc>
      </w:tr>
      <w:tr w:rsidR="008701A8" w:rsidRPr="008701A8" w:rsidTr="00FF7247">
        <w:trPr>
          <w:trHeight w:val="144"/>
        </w:trPr>
        <w:tc>
          <w:tcPr>
            <w:tcW w:w="689"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1</w:t>
            </w:r>
          </w:p>
        </w:tc>
        <w:tc>
          <w:tcPr>
            <w:tcW w:w="1080"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0.016235</w:t>
            </w:r>
          </w:p>
        </w:tc>
        <w:tc>
          <w:tcPr>
            <w:tcW w:w="751"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2</w:t>
            </w:r>
          </w:p>
        </w:tc>
        <w:tc>
          <w:tcPr>
            <w:tcW w:w="1080"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0.002591</w:t>
            </w:r>
          </w:p>
        </w:tc>
        <w:tc>
          <w:tcPr>
            <w:tcW w:w="900"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3</w:t>
            </w:r>
          </w:p>
        </w:tc>
        <w:tc>
          <w:tcPr>
            <w:tcW w:w="1080"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0.000389</w:t>
            </w:r>
          </w:p>
        </w:tc>
        <w:tc>
          <w:tcPr>
            <w:tcW w:w="900"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4</w:t>
            </w:r>
          </w:p>
        </w:tc>
        <w:tc>
          <w:tcPr>
            <w:tcW w:w="1080" w:type="dxa"/>
            <w:tcBorders>
              <w:bottom w:val="single" w:sz="12" w:space="0" w:color="auto"/>
            </w:tcBorders>
            <w:vAlign w:val="center"/>
          </w:tcPr>
          <w:p w:rsidR="008701A8" w:rsidRPr="008701A8" w:rsidRDefault="008701A8" w:rsidP="008701A8">
            <w:pPr>
              <w:spacing w:after="0" w:line="240" w:lineRule="auto"/>
              <w:jc w:val="center"/>
              <w:rPr>
                <w:rFonts w:ascii="STIX MathJax Main" w:eastAsia="Times New Roman" w:hAnsi="STIX MathJax Main" w:cs="STIX MathJax Main"/>
                <w:sz w:val="18"/>
                <w:szCs w:val="18"/>
              </w:rPr>
            </w:pPr>
            <w:r w:rsidRPr="008701A8">
              <w:rPr>
                <w:rFonts w:ascii="STIX" w:eastAsia="Times New Roman" w:hAnsi="STIX" w:cs="STIX MathJax Main"/>
                <w:sz w:val="18"/>
                <w:szCs w:val="18"/>
              </w:rPr>
              <w:t>0</w:t>
            </w:r>
          </w:p>
        </w:tc>
      </w:tr>
    </w:tbl>
    <w:p w:rsidR="008701A8" w:rsidRPr="008701A8" w:rsidRDefault="008701A8" w:rsidP="008701A8">
      <w:pPr>
        <w:spacing w:after="0" w:line="240" w:lineRule="auto"/>
        <w:rPr>
          <w:rFonts w:ascii="STIX" w:eastAsia="Times New Roman" w:hAnsi="STIX"/>
          <w:sz w:val="20"/>
          <w:szCs w:val="24"/>
        </w:rPr>
      </w:pPr>
    </w:p>
    <w:p w:rsidR="008701A8" w:rsidRPr="008701A8" w:rsidRDefault="008701A8" w:rsidP="008701A8">
      <w:pPr>
        <w:spacing w:after="0" w:line="240" w:lineRule="auto"/>
        <w:rPr>
          <w:rFonts w:ascii="STIX" w:eastAsia="Times New Roman" w:hAnsi="STIX"/>
          <w:sz w:val="20"/>
          <w:szCs w:val="24"/>
        </w:rPr>
      </w:pPr>
      <w:r w:rsidRPr="008701A8">
        <w:rPr>
          <w:rFonts w:ascii="STIX" w:eastAsia="Times New Roman" w:hAnsi="STIX"/>
          <w:sz w:val="20"/>
          <w:szCs w:val="24"/>
        </w:rPr>
        <w:t xml:space="preserve"> </w:t>
      </w:r>
      <w:r w:rsidRPr="008701A8">
        <w:rPr>
          <w:rFonts w:ascii="STIX" w:eastAsia="Times New Roman" w:hAnsi="STIX"/>
          <w:sz w:val="20"/>
          <w:szCs w:val="24"/>
        </w:rPr>
        <w:drawing>
          <wp:inline distT="0" distB="0" distL="0" distR="0">
            <wp:extent cx="2760345" cy="1190625"/>
            <wp:effectExtent l="0" t="0" r="0" b="0"/>
            <wp:docPr id="374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srcRect/>
                    <a:stretch>
                      <a:fillRect/>
                    </a:stretch>
                  </pic:blipFill>
                  <pic:spPr bwMode="auto">
                    <a:xfrm>
                      <a:off x="0" y="0"/>
                      <a:ext cx="2760345" cy="1190625"/>
                    </a:xfrm>
                    <a:prstGeom prst="rect">
                      <a:avLst/>
                    </a:prstGeom>
                    <a:noFill/>
                    <a:ln w="9525">
                      <a:noFill/>
                      <a:miter lim="800000"/>
                      <a:headEnd/>
                      <a:tailEnd/>
                    </a:ln>
                  </pic:spPr>
                </pic:pic>
              </a:graphicData>
            </a:graphic>
          </wp:inline>
        </w:drawing>
      </w:r>
    </w:p>
    <w:p w:rsidR="0024360D" w:rsidRPr="0024360D" w:rsidRDefault="0024360D" w:rsidP="008701A8">
      <w:pPr>
        <w:spacing w:after="0" w:line="240" w:lineRule="auto"/>
        <w:rPr>
          <w:rFonts w:ascii="STIX" w:eastAsia="Times New Roman" w:hAnsi="STIX"/>
          <w:sz w:val="20"/>
          <w:szCs w:val="24"/>
        </w:rPr>
      </w:pPr>
    </w:p>
    <w:sectPr w:rsidR="0024360D" w:rsidRPr="0024360D"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FD186-AF28-4AB7-81BF-86FF61C8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2017-04-02T15:07:00Z</dcterms:created>
  <dcterms:modified xsi:type="dcterms:W3CDTF">2017-04-02T15:07:00Z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